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880A0" w14:textId="4FDCF84C" w:rsidR="003A4D13" w:rsidRDefault="004B14F3">
      <w:pPr>
        <w:rPr>
          <w:rFonts w:ascii="Times New Roman" w:hAnsi="Times New Roman"/>
          <w:b/>
          <w:szCs w:val="24"/>
        </w:rPr>
      </w:pPr>
      <w:r>
        <w:rPr>
          <w:rFonts w:ascii="Times New Roman" w:hAnsi="Times New Roman"/>
          <w:b/>
          <w:noProof/>
          <w:snapToGrid/>
          <w:color w:val="FF0000"/>
          <w:szCs w:val="24"/>
        </w:rPr>
        <w:drawing>
          <wp:inline distT="0" distB="0" distL="0" distR="0" wp14:anchorId="6B2E5FB6" wp14:editId="702B3ADE">
            <wp:extent cx="724132" cy="920750"/>
            <wp:effectExtent l="0" t="0" r="0" b="0"/>
            <wp:docPr id="3" name="Picture 3"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8629" cy="951898"/>
                    </a:xfrm>
                    <a:prstGeom prst="rect">
                      <a:avLst/>
                    </a:prstGeom>
                  </pic:spPr>
                </pic:pic>
              </a:graphicData>
            </a:graphic>
          </wp:inline>
        </w:drawing>
      </w:r>
      <w:r w:rsidR="004B33BB">
        <w:rPr>
          <w:rFonts w:ascii="Times New Roman" w:hAnsi="Times New Roman"/>
          <w:b/>
          <w:color w:val="FF0000"/>
          <w:szCs w:val="24"/>
        </w:rPr>
        <w:tab/>
      </w:r>
      <w:r w:rsidR="003A4D13">
        <w:rPr>
          <w:rFonts w:ascii="Times New Roman" w:hAnsi="Times New Roman"/>
          <w:b/>
          <w:szCs w:val="24"/>
        </w:rPr>
        <w:tab/>
      </w:r>
      <w:r w:rsidR="003A4D13">
        <w:rPr>
          <w:rFonts w:ascii="Times New Roman" w:hAnsi="Times New Roman"/>
          <w:b/>
          <w:szCs w:val="24"/>
        </w:rPr>
        <w:tab/>
      </w:r>
      <w:r w:rsidR="003A4D13">
        <w:rPr>
          <w:rFonts w:ascii="Times New Roman" w:hAnsi="Times New Roman"/>
          <w:b/>
          <w:szCs w:val="24"/>
        </w:rPr>
        <w:tab/>
      </w:r>
      <w:r w:rsidR="003A4D13">
        <w:rPr>
          <w:rFonts w:ascii="Times New Roman" w:hAnsi="Times New Roman"/>
          <w:b/>
          <w:szCs w:val="24"/>
        </w:rPr>
        <w:tab/>
      </w:r>
      <w:r w:rsidR="005C46AC" w:rsidRPr="00187152">
        <w:rPr>
          <w:rFonts w:ascii="Times New Roman" w:hAnsi="Times New Roman"/>
          <w:b/>
          <w:noProof/>
          <w:szCs w:val="24"/>
        </w:rPr>
        <w:drawing>
          <wp:inline distT="0" distB="0" distL="0" distR="0" wp14:anchorId="63F50237" wp14:editId="36798A92">
            <wp:extent cx="2276475"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76475" cy="628650"/>
                    </a:xfrm>
                    <a:prstGeom prst="rect">
                      <a:avLst/>
                    </a:prstGeom>
                    <a:noFill/>
                    <a:ln>
                      <a:noFill/>
                    </a:ln>
                  </pic:spPr>
                </pic:pic>
              </a:graphicData>
            </a:graphic>
          </wp:inline>
        </w:drawing>
      </w:r>
    </w:p>
    <w:p w14:paraId="672A6659" w14:textId="77777777" w:rsidR="003A4D13" w:rsidRDefault="003A4D13">
      <w:pPr>
        <w:rPr>
          <w:rFonts w:ascii="Times New Roman" w:hAnsi="Times New Roman"/>
          <w:b/>
          <w:szCs w:val="24"/>
        </w:rPr>
      </w:pPr>
    </w:p>
    <w:p w14:paraId="0A37501D" w14:textId="77777777" w:rsidR="003A4D13" w:rsidRDefault="003A4D13">
      <w:pPr>
        <w:rPr>
          <w:rFonts w:ascii="Times New Roman" w:hAnsi="Times New Roman"/>
          <w:b/>
          <w:szCs w:val="24"/>
        </w:rPr>
      </w:pPr>
    </w:p>
    <w:p w14:paraId="02EB378F" w14:textId="0F313B88" w:rsidR="003A4D13" w:rsidRPr="00FE0B58" w:rsidRDefault="003A4D13" w:rsidP="5D741AE7">
      <w:pPr>
        <w:rPr>
          <w:rFonts w:ascii="Times New Roman" w:hAnsi="Times New Roman"/>
          <w:b/>
          <w:bCs/>
        </w:rPr>
      </w:pPr>
    </w:p>
    <w:p w14:paraId="6A05A809" w14:textId="77777777" w:rsidR="0011307B" w:rsidRPr="00FE0B58" w:rsidRDefault="0011307B">
      <w:pPr>
        <w:rPr>
          <w:rFonts w:ascii="Times New Roman" w:hAnsi="Times New Roman"/>
          <w:szCs w:val="24"/>
        </w:rPr>
      </w:pPr>
    </w:p>
    <w:p w14:paraId="43354E9E" w14:textId="4A4BCE68" w:rsidR="003A4D13" w:rsidRPr="00FA2574" w:rsidRDefault="004B14F3" w:rsidP="003A4D13">
      <w:pPr>
        <w:jc w:val="center"/>
        <w:rPr>
          <w:rFonts w:ascii="Times New Roman" w:hAnsi="Times New Roman"/>
          <w:b/>
          <w:u w:val="single"/>
        </w:rPr>
      </w:pPr>
      <w:r w:rsidRPr="00FA2574">
        <w:rPr>
          <w:rFonts w:ascii="Times New Roman" w:hAnsi="Times New Roman"/>
          <w:b/>
          <w:u w:val="single"/>
        </w:rPr>
        <w:t>DE HISTORISKE AND HISTORIC HOTELS WORLDWIDE EXPAND RELATIONSHIP: 10 NORWEGIAN HOTELS</w:t>
      </w:r>
      <w:r w:rsidR="008C6C30" w:rsidRPr="00FA2574">
        <w:rPr>
          <w:rFonts w:ascii="Times New Roman" w:hAnsi="Times New Roman"/>
          <w:b/>
          <w:u w:val="single"/>
        </w:rPr>
        <w:t xml:space="preserve"> </w:t>
      </w:r>
      <w:r w:rsidR="007207BD" w:rsidRPr="00FA2574">
        <w:rPr>
          <w:rFonts w:ascii="Times New Roman" w:hAnsi="Times New Roman"/>
          <w:b/>
          <w:u w:val="single"/>
        </w:rPr>
        <w:t>INDUCTED INTO</w:t>
      </w:r>
      <w:r w:rsidR="003A4D13" w:rsidRPr="00FA2574">
        <w:rPr>
          <w:rFonts w:ascii="Times New Roman" w:hAnsi="Times New Roman"/>
          <w:b/>
          <w:u w:val="single"/>
        </w:rPr>
        <w:t xml:space="preserve"> </w:t>
      </w:r>
    </w:p>
    <w:p w14:paraId="4D3BF87E" w14:textId="77777777" w:rsidR="0011307B" w:rsidRPr="00FA2574" w:rsidRDefault="003A4D13" w:rsidP="003A4D13">
      <w:pPr>
        <w:jc w:val="center"/>
        <w:rPr>
          <w:b/>
          <w:u w:val="single"/>
        </w:rPr>
      </w:pPr>
      <w:r w:rsidRPr="00FA2574">
        <w:rPr>
          <w:rFonts w:ascii="Times New Roman" w:hAnsi="Times New Roman"/>
          <w:b/>
          <w:u w:val="single"/>
        </w:rPr>
        <w:t xml:space="preserve"> </w:t>
      </w:r>
      <w:r w:rsidR="0011307B" w:rsidRPr="00FA2574">
        <w:rPr>
          <w:rFonts w:ascii="Times New Roman" w:hAnsi="Times New Roman"/>
          <w:b/>
          <w:u w:val="single"/>
        </w:rPr>
        <w:t xml:space="preserve">HISTORIC HOTELS </w:t>
      </w:r>
      <w:r w:rsidR="009E7EF5" w:rsidRPr="00FA2574">
        <w:rPr>
          <w:rFonts w:ascii="Times New Roman" w:hAnsi="Times New Roman"/>
          <w:b/>
          <w:u w:val="single"/>
        </w:rPr>
        <w:t>WORLDWIDE</w:t>
      </w:r>
      <w:r w:rsidR="00CD056D" w:rsidRPr="00FA2574">
        <w:rPr>
          <w:rFonts w:ascii="Times New Roman" w:hAnsi="Times New Roman"/>
          <w:b/>
          <w:vertAlign w:val="superscript"/>
        </w:rPr>
        <w:t>®</w:t>
      </w:r>
    </w:p>
    <w:p w14:paraId="5A39BBE3" w14:textId="77777777" w:rsidR="0011307B" w:rsidRPr="00FE0B58" w:rsidRDefault="0011307B">
      <w:pPr>
        <w:rPr>
          <w:rFonts w:ascii="Times New Roman" w:hAnsi="Times New Roman"/>
          <w:szCs w:val="24"/>
        </w:rPr>
      </w:pPr>
    </w:p>
    <w:p w14:paraId="658555EC" w14:textId="13161332" w:rsidR="0011307B" w:rsidRPr="00FE0B58" w:rsidRDefault="003A4D13" w:rsidP="70185A75">
      <w:pPr>
        <w:rPr>
          <w:rFonts w:ascii="Times New Roman" w:hAnsi="Times New Roman"/>
        </w:rPr>
      </w:pPr>
      <w:r w:rsidRPr="70185A75">
        <w:rPr>
          <w:rFonts w:ascii="Times New Roman" w:hAnsi="Times New Roman"/>
        </w:rPr>
        <w:t>[</w:t>
      </w:r>
      <w:r w:rsidR="30029B1B" w:rsidRPr="70185A75">
        <w:rPr>
          <w:rFonts w:ascii="Times New Roman" w:hAnsi="Times New Roman"/>
        </w:rPr>
        <w:t>Washington DC</w:t>
      </w:r>
      <w:r w:rsidR="00FA2574" w:rsidRPr="70185A75">
        <w:rPr>
          <w:rFonts w:ascii="Times New Roman" w:hAnsi="Times New Roman"/>
        </w:rPr>
        <w:t>]</w:t>
      </w:r>
      <w:r w:rsidR="0011307B" w:rsidRPr="70185A75">
        <w:rPr>
          <w:rFonts w:ascii="Times New Roman" w:hAnsi="Times New Roman"/>
        </w:rPr>
        <w:t xml:space="preserve">, </w:t>
      </w:r>
      <w:r w:rsidRPr="70185A75">
        <w:rPr>
          <w:rFonts w:ascii="Times New Roman" w:hAnsi="Times New Roman"/>
        </w:rPr>
        <w:t>[</w:t>
      </w:r>
      <w:r w:rsidR="196FFF62" w:rsidRPr="70185A75">
        <w:rPr>
          <w:rFonts w:ascii="Times New Roman" w:hAnsi="Times New Roman"/>
        </w:rPr>
        <w:t>February 20, 2024</w:t>
      </w:r>
      <w:r w:rsidRPr="70185A75">
        <w:rPr>
          <w:rFonts w:ascii="Times New Roman" w:hAnsi="Times New Roman"/>
        </w:rPr>
        <w:t xml:space="preserve">] – </w:t>
      </w:r>
      <w:r w:rsidR="46CA2538" w:rsidRPr="70185A75">
        <w:rPr>
          <w:rFonts w:ascii="Times New Roman" w:hAnsi="Times New Roman"/>
        </w:rPr>
        <w:t xml:space="preserve">Historic Hotels Worldwide </w:t>
      </w:r>
      <w:r w:rsidR="7A43F7F9" w:rsidRPr="70185A75">
        <w:rPr>
          <w:rFonts w:ascii="Times New Roman" w:hAnsi="Times New Roman"/>
        </w:rPr>
        <w:t xml:space="preserve">and De </w:t>
      </w:r>
      <w:bookmarkStart w:id="0" w:name="_Int_H2cnG51o"/>
      <w:proofErr w:type="spellStart"/>
      <w:r w:rsidR="7A43F7F9" w:rsidRPr="70185A75">
        <w:rPr>
          <w:rFonts w:ascii="Times New Roman" w:hAnsi="Times New Roman"/>
        </w:rPr>
        <w:t>Historiske</w:t>
      </w:r>
      <w:bookmarkEnd w:id="0"/>
      <w:proofErr w:type="spellEnd"/>
      <w:r w:rsidR="7A43F7F9" w:rsidRPr="70185A75">
        <w:rPr>
          <w:rFonts w:ascii="Times New Roman" w:hAnsi="Times New Roman"/>
        </w:rPr>
        <w:t xml:space="preserve"> </w:t>
      </w:r>
      <w:r w:rsidR="1FA881A9" w:rsidRPr="70185A75">
        <w:rPr>
          <w:rFonts w:ascii="Times New Roman" w:hAnsi="Times New Roman"/>
        </w:rPr>
        <w:t xml:space="preserve">expanded their relationship in 2023 by inducting </w:t>
      </w:r>
      <w:r w:rsidR="008C6C30" w:rsidRPr="70185A75">
        <w:rPr>
          <w:rFonts w:ascii="Times New Roman" w:hAnsi="Times New Roman"/>
        </w:rPr>
        <w:t xml:space="preserve">10 </w:t>
      </w:r>
      <w:r w:rsidR="7078C5C2" w:rsidRPr="70185A75">
        <w:rPr>
          <w:rFonts w:ascii="Times New Roman" w:hAnsi="Times New Roman"/>
        </w:rPr>
        <w:t xml:space="preserve">additional </w:t>
      </w:r>
      <w:r w:rsidR="008C6C30" w:rsidRPr="70185A75">
        <w:rPr>
          <w:rFonts w:ascii="Times New Roman" w:hAnsi="Times New Roman"/>
        </w:rPr>
        <w:t xml:space="preserve">iconic Norwegian hotels </w:t>
      </w:r>
      <w:r w:rsidR="00D17D8E" w:rsidRPr="70185A75">
        <w:rPr>
          <w:rFonts w:ascii="Times New Roman" w:hAnsi="Times New Roman"/>
        </w:rPr>
        <w:t>into</w:t>
      </w:r>
      <w:r w:rsidR="0011307B" w:rsidRPr="70185A75">
        <w:rPr>
          <w:rFonts w:ascii="Times New Roman" w:hAnsi="Times New Roman"/>
        </w:rPr>
        <w:t xml:space="preserve"> Historic Hotels </w:t>
      </w:r>
      <w:r w:rsidR="009E7EF5" w:rsidRPr="70185A75">
        <w:rPr>
          <w:rFonts w:ascii="Times New Roman" w:hAnsi="Times New Roman"/>
        </w:rPr>
        <w:t>Worldwide</w:t>
      </w:r>
      <w:r w:rsidR="00CD056D" w:rsidRPr="70185A75">
        <w:rPr>
          <w:rFonts w:ascii="Times New Roman" w:hAnsi="Times New Roman"/>
        </w:rPr>
        <w:t>, the official</w:t>
      </w:r>
      <w:r w:rsidR="0011307B" w:rsidRPr="70185A75">
        <w:rPr>
          <w:rFonts w:ascii="Times New Roman" w:hAnsi="Times New Roman"/>
        </w:rPr>
        <w:t xml:space="preserve"> program </w:t>
      </w:r>
      <w:r w:rsidR="008B077D" w:rsidRPr="70185A75">
        <w:rPr>
          <w:rFonts w:ascii="Times New Roman" w:hAnsi="Times New Roman"/>
        </w:rPr>
        <w:t>of the</w:t>
      </w:r>
      <w:r w:rsidR="0011307B" w:rsidRPr="70185A75">
        <w:rPr>
          <w:rFonts w:ascii="Times New Roman" w:hAnsi="Times New Roman"/>
        </w:rPr>
        <w:t xml:space="preserve"> National Trust for Historic Preservation</w:t>
      </w:r>
      <w:r w:rsidR="006B62E0" w:rsidRPr="70185A75">
        <w:rPr>
          <w:rFonts w:ascii="Times New Roman" w:hAnsi="Times New Roman"/>
        </w:rPr>
        <w:t xml:space="preserve"> (United States of America)</w:t>
      </w:r>
      <w:r w:rsidR="006B62E0" w:rsidRPr="70185A75">
        <w:rPr>
          <w:rFonts w:ascii="Times New Roman" w:hAnsi="Times New Roman"/>
          <w:vertAlign w:val="superscript"/>
        </w:rPr>
        <w:t xml:space="preserve"> </w:t>
      </w:r>
      <w:r w:rsidR="006B62E0" w:rsidRPr="70185A75">
        <w:rPr>
          <w:rFonts w:ascii="Times New Roman" w:hAnsi="Times New Roman"/>
        </w:rPr>
        <w:t xml:space="preserve">for recognizing and celebrating the finest </w:t>
      </w:r>
      <w:r w:rsidR="00BC62C3" w:rsidRPr="70185A75">
        <w:rPr>
          <w:rFonts w:ascii="Times New Roman" w:hAnsi="Times New Roman"/>
        </w:rPr>
        <w:t>h</w:t>
      </w:r>
      <w:r w:rsidR="006B62E0" w:rsidRPr="70185A75">
        <w:rPr>
          <w:rFonts w:ascii="Times New Roman" w:hAnsi="Times New Roman"/>
        </w:rPr>
        <w:t xml:space="preserve">istoric </w:t>
      </w:r>
      <w:r w:rsidR="00BC62C3" w:rsidRPr="70185A75">
        <w:rPr>
          <w:rFonts w:ascii="Times New Roman" w:hAnsi="Times New Roman"/>
        </w:rPr>
        <w:t>h</w:t>
      </w:r>
      <w:r w:rsidR="006B62E0" w:rsidRPr="70185A75">
        <w:rPr>
          <w:rFonts w:ascii="Times New Roman" w:hAnsi="Times New Roman"/>
        </w:rPr>
        <w:t>otels around the globe.</w:t>
      </w:r>
      <w:r w:rsidR="008C6C30" w:rsidRPr="70185A75">
        <w:rPr>
          <w:rFonts w:ascii="Times New Roman" w:hAnsi="Times New Roman"/>
        </w:rPr>
        <w:t xml:space="preserve"> These ten hotels join</w:t>
      </w:r>
      <w:r w:rsidR="7F669372" w:rsidRPr="70185A75">
        <w:rPr>
          <w:rFonts w:ascii="Times New Roman" w:hAnsi="Times New Roman"/>
        </w:rPr>
        <w:t xml:space="preserve"> the</w:t>
      </w:r>
      <w:r w:rsidR="00271788" w:rsidRPr="70185A75">
        <w:rPr>
          <w:rFonts w:ascii="Times New Roman" w:hAnsi="Times New Roman"/>
        </w:rPr>
        <w:t xml:space="preserve"> 28 </w:t>
      </w:r>
      <w:r w:rsidR="5D8D0A73" w:rsidRPr="70185A75">
        <w:rPr>
          <w:rFonts w:ascii="Times New Roman" w:hAnsi="Times New Roman"/>
        </w:rPr>
        <w:t xml:space="preserve">historic </w:t>
      </w:r>
      <w:r w:rsidR="00271788" w:rsidRPr="70185A75">
        <w:rPr>
          <w:rFonts w:ascii="Times New Roman" w:hAnsi="Times New Roman"/>
        </w:rPr>
        <w:t>Norwegian hotels that were previously inducted into Historic Hotels Worldwide.</w:t>
      </w:r>
    </w:p>
    <w:p w14:paraId="41C8F396" w14:textId="77777777" w:rsidR="0011307B" w:rsidRPr="00FA2574" w:rsidRDefault="0011307B">
      <w:pPr>
        <w:rPr>
          <w:rFonts w:ascii="Times New Roman" w:hAnsi="Times New Roman"/>
          <w:szCs w:val="24"/>
        </w:rPr>
      </w:pPr>
    </w:p>
    <w:p w14:paraId="6C12B9F3" w14:textId="2470B415" w:rsidR="0011307B" w:rsidRPr="00FA2574" w:rsidRDefault="006B62E0" w:rsidP="70185A75">
      <w:pPr>
        <w:rPr>
          <w:rFonts w:ascii="Times New Roman" w:hAnsi="Times New Roman"/>
        </w:rPr>
      </w:pPr>
      <w:r w:rsidRPr="70185A75">
        <w:rPr>
          <w:rFonts w:ascii="Times New Roman" w:hAnsi="Times New Roman"/>
        </w:rPr>
        <w:t>Historic Hotels Worldwide promotes heritage and cultural travel by featuring a prestigious collection of historic treasures including historic hotels and other historic lodging</w:t>
      </w:r>
      <w:r w:rsidR="001C6DD8" w:rsidRPr="70185A75">
        <w:rPr>
          <w:rFonts w:ascii="Times New Roman" w:hAnsi="Times New Roman"/>
        </w:rPr>
        <w:t>s</w:t>
      </w:r>
      <w:r w:rsidRPr="70185A75">
        <w:rPr>
          <w:rFonts w:ascii="Times New Roman" w:hAnsi="Times New Roman"/>
        </w:rPr>
        <w:t xml:space="preserve"> spanning more than 10 centuries </w:t>
      </w:r>
      <w:r w:rsidR="00933F74" w:rsidRPr="70185A75">
        <w:rPr>
          <w:rFonts w:ascii="Times New Roman" w:hAnsi="Times New Roman"/>
        </w:rPr>
        <w:t xml:space="preserve">in </w:t>
      </w:r>
      <w:r w:rsidR="0003510D" w:rsidRPr="70185A75">
        <w:rPr>
          <w:rFonts w:ascii="Times New Roman" w:hAnsi="Times New Roman"/>
        </w:rPr>
        <w:t>4</w:t>
      </w:r>
      <w:r w:rsidR="00C87272" w:rsidRPr="70185A75">
        <w:rPr>
          <w:rFonts w:ascii="Times New Roman" w:hAnsi="Times New Roman"/>
        </w:rPr>
        <w:t>7</w:t>
      </w:r>
      <w:r w:rsidR="00933F74" w:rsidRPr="70185A75">
        <w:rPr>
          <w:rFonts w:ascii="Times New Roman" w:hAnsi="Times New Roman"/>
        </w:rPr>
        <w:t xml:space="preserve"> countries around the world</w:t>
      </w:r>
      <w:r w:rsidRPr="70185A75">
        <w:rPr>
          <w:rFonts w:ascii="Times New Roman" w:hAnsi="Times New Roman"/>
        </w:rPr>
        <w:t>.</w:t>
      </w:r>
      <w:r w:rsidR="4CD7C71B" w:rsidRPr="70185A75">
        <w:rPr>
          <w:rFonts w:ascii="Times New Roman" w:hAnsi="Times New Roman"/>
        </w:rPr>
        <w:t xml:space="preserve"> De </w:t>
      </w:r>
      <w:proofErr w:type="spellStart"/>
      <w:r w:rsidR="4CD7C71B" w:rsidRPr="70185A75">
        <w:rPr>
          <w:rFonts w:ascii="Times New Roman" w:hAnsi="Times New Roman"/>
        </w:rPr>
        <w:t>Historiske</w:t>
      </w:r>
      <w:proofErr w:type="spellEnd"/>
      <w:r w:rsidR="4CD7C71B" w:rsidRPr="70185A75">
        <w:rPr>
          <w:rFonts w:ascii="Times New Roman" w:hAnsi="Times New Roman"/>
        </w:rPr>
        <w:t xml:space="preserve"> - Historic Hotels &amp; Restaurants - is a </w:t>
      </w:r>
      <w:r w:rsidR="410FE358" w:rsidRPr="70185A75">
        <w:rPr>
          <w:rFonts w:ascii="Times New Roman" w:hAnsi="Times New Roman"/>
        </w:rPr>
        <w:t xml:space="preserve">Norwegian heritage membership </w:t>
      </w:r>
      <w:r w:rsidR="4CD7C71B" w:rsidRPr="70185A75">
        <w:rPr>
          <w:rFonts w:ascii="Times New Roman" w:hAnsi="Times New Roman"/>
        </w:rPr>
        <w:t>organization containing many of Norway’s most charming hotels and restaurants.</w:t>
      </w:r>
    </w:p>
    <w:p w14:paraId="72A3D3EC" w14:textId="77777777" w:rsidR="006B62E0" w:rsidRPr="00FA2574" w:rsidRDefault="006B62E0">
      <w:pPr>
        <w:rPr>
          <w:rFonts w:ascii="Times New Roman" w:hAnsi="Times New Roman"/>
          <w:szCs w:val="24"/>
        </w:rPr>
      </w:pPr>
    </w:p>
    <w:p w14:paraId="0F6AD5A5" w14:textId="5CDEDC54" w:rsidR="008B077D" w:rsidRPr="00FA2574" w:rsidRDefault="008B077D" w:rsidP="35786A0E">
      <w:pPr>
        <w:rPr>
          <w:rFonts w:ascii="Times New Roman" w:hAnsi="Times New Roman"/>
        </w:rPr>
      </w:pPr>
      <w:r w:rsidRPr="35786A0E">
        <w:rPr>
          <w:rFonts w:ascii="Times New Roman" w:hAnsi="Times New Roman"/>
        </w:rPr>
        <w:t>“</w:t>
      </w:r>
      <w:r w:rsidR="00F82F68" w:rsidRPr="35786A0E">
        <w:rPr>
          <w:rFonts w:ascii="Times New Roman" w:hAnsi="Times New Roman"/>
        </w:rPr>
        <w:t>Historic Hotels Worldwide is</w:t>
      </w:r>
      <w:r w:rsidRPr="35786A0E">
        <w:rPr>
          <w:rFonts w:ascii="Times New Roman" w:hAnsi="Times New Roman"/>
        </w:rPr>
        <w:t xml:space="preserve"> </w:t>
      </w:r>
      <w:r w:rsidR="00933F74" w:rsidRPr="35786A0E">
        <w:rPr>
          <w:rFonts w:ascii="Times New Roman" w:hAnsi="Times New Roman"/>
        </w:rPr>
        <w:t xml:space="preserve">honored </w:t>
      </w:r>
      <w:r w:rsidRPr="35786A0E">
        <w:rPr>
          <w:rFonts w:ascii="Times New Roman" w:hAnsi="Times New Roman"/>
        </w:rPr>
        <w:t>to induct</w:t>
      </w:r>
      <w:r w:rsidR="000F69DE" w:rsidRPr="35786A0E">
        <w:rPr>
          <w:rFonts w:ascii="Times New Roman" w:hAnsi="Times New Roman"/>
        </w:rPr>
        <w:t xml:space="preserve"> </w:t>
      </w:r>
      <w:r w:rsidR="002C2B26" w:rsidRPr="35786A0E">
        <w:rPr>
          <w:rFonts w:ascii="Times New Roman" w:hAnsi="Times New Roman"/>
        </w:rPr>
        <w:t>these 10 iconic Norwegian hotels</w:t>
      </w:r>
      <w:r w:rsidR="00CC096A" w:rsidRPr="35786A0E">
        <w:rPr>
          <w:rFonts w:ascii="Times New Roman" w:hAnsi="Times New Roman"/>
        </w:rPr>
        <w:t xml:space="preserve">: from Opus XVI </w:t>
      </w:r>
      <w:r w:rsidR="00C00382" w:rsidRPr="35786A0E">
        <w:rPr>
          <w:rFonts w:ascii="Times New Roman" w:hAnsi="Times New Roman"/>
        </w:rPr>
        <w:t xml:space="preserve">(1876) </w:t>
      </w:r>
      <w:r w:rsidR="00CC096A" w:rsidRPr="35786A0E">
        <w:rPr>
          <w:rFonts w:ascii="Times New Roman" w:hAnsi="Times New Roman"/>
        </w:rPr>
        <w:t xml:space="preserve">in the heart of Bergen with a musical legacy; to </w:t>
      </w:r>
      <w:r w:rsidR="004678C4" w:rsidRPr="35786A0E">
        <w:rPr>
          <w:rFonts w:ascii="Times New Roman" w:hAnsi="Times New Roman"/>
          <w:color w:val="21070B"/>
        </w:rPr>
        <w:t>Støtt</w:t>
      </w:r>
      <w:r w:rsidR="00CC096A" w:rsidRPr="35786A0E">
        <w:rPr>
          <w:rFonts w:ascii="Times New Roman" w:hAnsi="Times New Roman"/>
        </w:rPr>
        <w:t>, Top of Helgeland</w:t>
      </w:r>
      <w:r w:rsidR="00180CE4" w:rsidRPr="35786A0E">
        <w:rPr>
          <w:rFonts w:ascii="Times New Roman" w:hAnsi="Times New Roman"/>
        </w:rPr>
        <w:t xml:space="preserve"> (1897) sitting virtually at the top of the world, on a distant island</w:t>
      </w:r>
      <w:r w:rsidR="006F0B93" w:rsidRPr="35786A0E">
        <w:rPr>
          <w:rFonts w:ascii="Times New Roman" w:hAnsi="Times New Roman"/>
        </w:rPr>
        <w:t xml:space="preserve">” </w:t>
      </w:r>
      <w:r w:rsidRPr="35786A0E">
        <w:rPr>
          <w:rFonts w:ascii="Times New Roman" w:hAnsi="Times New Roman"/>
        </w:rPr>
        <w:t>said Lawrence Horwitz</w:t>
      </w:r>
      <w:r w:rsidR="00CD056D" w:rsidRPr="35786A0E">
        <w:rPr>
          <w:rFonts w:ascii="Times New Roman" w:hAnsi="Times New Roman"/>
        </w:rPr>
        <w:t>, E</w:t>
      </w:r>
      <w:r w:rsidRPr="35786A0E">
        <w:rPr>
          <w:rFonts w:ascii="Times New Roman" w:hAnsi="Times New Roman"/>
        </w:rPr>
        <w:t xml:space="preserve">xecutive </w:t>
      </w:r>
      <w:r w:rsidR="00D05C35" w:rsidRPr="35786A0E">
        <w:rPr>
          <w:rFonts w:ascii="Times New Roman" w:hAnsi="Times New Roman"/>
        </w:rPr>
        <w:t>Vice President</w:t>
      </w:r>
      <w:r w:rsidRPr="35786A0E">
        <w:rPr>
          <w:rFonts w:ascii="Times New Roman" w:hAnsi="Times New Roman"/>
        </w:rPr>
        <w:t xml:space="preserve"> of Historic Hotels </w:t>
      </w:r>
      <w:r w:rsidR="00CD056D" w:rsidRPr="35786A0E">
        <w:rPr>
          <w:rFonts w:ascii="Times New Roman" w:hAnsi="Times New Roman"/>
        </w:rPr>
        <w:t xml:space="preserve">of America and Historic Hotels </w:t>
      </w:r>
      <w:r w:rsidRPr="35786A0E">
        <w:rPr>
          <w:rFonts w:ascii="Times New Roman" w:hAnsi="Times New Roman"/>
        </w:rPr>
        <w:t xml:space="preserve">Worldwide. </w:t>
      </w:r>
      <w:r w:rsidR="0022739A" w:rsidRPr="35786A0E">
        <w:rPr>
          <w:rFonts w:ascii="Times New Roman" w:hAnsi="Times New Roman"/>
        </w:rPr>
        <w:t>The other</w:t>
      </w:r>
      <w:r w:rsidR="6A0F6456" w:rsidRPr="35786A0E">
        <w:rPr>
          <w:rFonts w:ascii="Times New Roman" w:hAnsi="Times New Roman"/>
        </w:rPr>
        <w:t xml:space="preserve"> eight</w:t>
      </w:r>
      <w:r w:rsidR="0022739A" w:rsidRPr="35786A0E">
        <w:rPr>
          <w:rFonts w:ascii="Times New Roman" w:hAnsi="Times New Roman"/>
        </w:rPr>
        <w:t xml:space="preserve"> hotels inducted into Historic Hotels Worldwide </w:t>
      </w:r>
      <w:r w:rsidR="1CADF412" w:rsidRPr="35786A0E">
        <w:rPr>
          <w:rFonts w:ascii="Times New Roman" w:hAnsi="Times New Roman"/>
        </w:rPr>
        <w:t>in the past year are the</w:t>
      </w:r>
      <w:r w:rsidR="0022739A" w:rsidRPr="35786A0E">
        <w:rPr>
          <w:rFonts w:ascii="Times New Roman" w:hAnsi="Times New Roman"/>
        </w:rPr>
        <w:t xml:space="preserve"> </w:t>
      </w:r>
      <w:proofErr w:type="spellStart"/>
      <w:r w:rsidR="00FA2574" w:rsidRPr="35786A0E">
        <w:rPr>
          <w:rFonts w:ascii="Times New Roman" w:hAnsi="Times New Roman"/>
        </w:rPr>
        <w:t>Straand</w:t>
      </w:r>
      <w:proofErr w:type="spellEnd"/>
      <w:r w:rsidR="00FA2574" w:rsidRPr="35786A0E">
        <w:rPr>
          <w:rFonts w:ascii="Times New Roman" w:hAnsi="Times New Roman"/>
        </w:rPr>
        <w:t xml:space="preserve"> Hotel, Walaker </w:t>
      </w:r>
      <w:proofErr w:type="spellStart"/>
      <w:r w:rsidR="00FA2574" w:rsidRPr="35786A0E">
        <w:rPr>
          <w:rFonts w:ascii="Times New Roman" w:hAnsi="Times New Roman"/>
        </w:rPr>
        <w:t>Hotell</w:t>
      </w:r>
      <w:proofErr w:type="spellEnd"/>
      <w:r w:rsidR="00FA2574" w:rsidRPr="35786A0E">
        <w:rPr>
          <w:rFonts w:ascii="Times New Roman" w:hAnsi="Times New Roman"/>
        </w:rPr>
        <w:t xml:space="preserve">, Lillesand Hotel Norge, Hotel Union </w:t>
      </w:r>
      <w:proofErr w:type="spellStart"/>
      <w:r w:rsidR="00FA2574" w:rsidRPr="35786A0E">
        <w:rPr>
          <w:rFonts w:ascii="Times New Roman" w:hAnsi="Times New Roman"/>
        </w:rPr>
        <w:t>Geiranger</w:t>
      </w:r>
      <w:proofErr w:type="spellEnd"/>
      <w:r w:rsidR="00FA2574" w:rsidRPr="35786A0E">
        <w:rPr>
          <w:rFonts w:ascii="Times New Roman" w:hAnsi="Times New Roman"/>
        </w:rPr>
        <w:t xml:space="preserve">, Hoel </w:t>
      </w:r>
      <w:proofErr w:type="spellStart"/>
      <w:r w:rsidR="00FA2574" w:rsidRPr="35786A0E">
        <w:rPr>
          <w:rFonts w:ascii="Times New Roman" w:hAnsi="Times New Roman"/>
        </w:rPr>
        <w:t>G</w:t>
      </w:r>
      <w:r w:rsidR="00FA2574" w:rsidRPr="35786A0E">
        <w:rPr>
          <w:rFonts w:ascii="Times New Roman" w:hAnsi="Times New Roman"/>
          <w:snapToGrid/>
        </w:rPr>
        <w:t>ård</w:t>
      </w:r>
      <w:proofErr w:type="spellEnd"/>
      <w:r w:rsidR="00FA2574" w:rsidRPr="35786A0E">
        <w:rPr>
          <w:rFonts w:ascii="Times New Roman" w:hAnsi="Times New Roman"/>
          <w:snapToGrid/>
        </w:rPr>
        <w:t xml:space="preserve">, Grand Hotel Egersund, </w:t>
      </w:r>
      <w:proofErr w:type="spellStart"/>
      <w:r w:rsidR="00FA2574" w:rsidRPr="35786A0E">
        <w:rPr>
          <w:rFonts w:ascii="Times New Roman" w:hAnsi="Times New Roman"/>
          <w:snapToGrid/>
        </w:rPr>
        <w:t>Brakanes</w:t>
      </w:r>
      <w:proofErr w:type="spellEnd"/>
      <w:r w:rsidR="00FA2574" w:rsidRPr="35786A0E">
        <w:rPr>
          <w:rFonts w:ascii="Times New Roman" w:hAnsi="Times New Roman"/>
          <w:snapToGrid/>
        </w:rPr>
        <w:t xml:space="preserve"> Hotel, </w:t>
      </w:r>
      <w:proofErr w:type="spellStart"/>
      <w:r w:rsidR="00FA2574" w:rsidRPr="35786A0E">
        <w:rPr>
          <w:rFonts w:ascii="Times New Roman" w:hAnsi="Times New Roman"/>
          <w:snapToGrid/>
        </w:rPr>
        <w:t>Gamlebyen</w:t>
      </w:r>
      <w:proofErr w:type="spellEnd"/>
      <w:r w:rsidR="00FA2574" w:rsidRPr="35786A0E">
        <w:rPr>
          <w:rFonts w:ascii="Times New Roman" w:hAnsi="Times New Roman"/>
          <w:snapToGrid/>
        </w:rPr>
        <w:t xml:space="preserve"> </w:t>
      </w:r>
      <w:proofErr w:type="spellStart"/>
      <w:r w:rsidR="00FA2574" w:rsidRPr="35786A0E">
        <w:rPr>
          <w:rFonts w:ascii="Times New Roman" w:hAnsi="Times New Roman"/>
          <w:snapToGrid/>
        </w:rPr>
        <w:t>Hotell</w:t>
      </w:r>
      <w:proofErr w:type="spellEnd"/>
      <w:r w:rsidR="00FA2574" w:rsidRPr="35786A0E">
        <w:rPr>
          <w:rFonts w:ascii="Times New Roman" w:hAnsi="Times New Roman"/>
          <w:snapToGrid/>
        </w:rPr>
        <w:t xml:space="preserve"> </w:t>
      </w:r>
      <w:proofErr w:type="spellStart"/>
      <w:r w:rsidR="00FA2574" w:rsidRPr="35786A0E">
        <w:rPr>
          <w:rFonts w:ascii="Times New Roman" w:hAnsi="Times New Roman"/>
          <w:snapToGrid/>
        </w:rPr>
        <w:t>Fredrikstad</w:t>
      </w:r>
      <w:proofErr w:type="spellEnd"/>
      <w:r w:rsidR="00FA2574" w:rsidRPr="35786A0E">
        <w:rPr>
          <w:rFonts w:ascii="Times New Roman" w:hAnsi="Times New Roman"/>
          <w:snapToGrid/>
        </w:rPr>
        <w:t xml:space="preserve">. </w:t>
      </w:r>
    </w:p>
    <w:p w14:paraId="0D0B940D" w14:textId="77777777" w:rsidR="005C2841" w:rsidRPr="00FE0B58" w:rsidRDefault="005C2841">
      <w:pPr>
        <w:rPr>
          <w:rFonts w:ascii="Times New Roman" w:hAnsi="Times New Roman"/>
          <w:szCs w:val="24"/>
        </w:rPr>
      </w:pPr>
    </w:p>
    <w:p w14:paraId="61041F54" w14:textId="2CEDBE48" w:rsidR="67382AF5" w:rsidRDefault="67382AF5" w:rsidP="67382AF5">
      <w:pPr>
        <w:rPr>
          <w:rFonts w:ascii="Times New Roman" w:hAnsi="Times New Roman"/>
          <w:color w:val="000000" w:themeColor="text1"/>
        </w:rPr>
      </w:pPr>
      <w:r w:rsidRPr="70185A75">
        <w:rPr>
          <w:rFonts w:ascii="Times New Roman" w:hAnsi="Times New Roman"/>
          <w:color w:val="000000" w:themeColor="text1"/>
        </w:rPr>
        <w:t xml:space="preserve">Historic Hotels Worldwide membership is exclusive to select hotels, resorts, and inns with lodgings at historic sites that are at least 75 years old and offer historic accommodations. Though it is a diverse collection, each member is required to possess one or more of the following qualities: it served as the former home, or it is located on the grounds of the former home, of famous persons, or it is a significant location for an event in history; it is located in or within walking distance to a historic district, historically significant landmark, place of a historic event, or historic city center; it has been recognized by a local preservation organization or national trust; and it displays historic memorabilia, artwork, photography, or other examples of its historic significance.  </w:t>
      </w:r>
    </w:p>
    <w:p w14:paraId="4B94D5A5" w14:textId="77777777" w:rsidR="003A4D13" w:rsidRPr="00EF3A86" w:rsidRDefault="003A4D13">
      <w:pPr>
        <w:rPr>
          <w:rFonts w:ascii="Times New Roman" w:hAnsi="Times New Roman"/>
          <w:szCs w:val="24"/>
        </w:rPr>
      </w:pPr>
    </w:p>
    <w:p w14:paraId="4FFE03FC" w14:textId="77777777" w:rsidR="006B62E0" w:rsidRDefault="006B62E0" w:rsidP="006B62E0">
      <w:pPr>
        <w:pStyle w:val="NoSpacing"/>
        <w:rPr>
          <w:rFonts w:ascii="Times New Roman" w:eastAsia="Times New Roman" w:hAnsi="Times New Roman" w:cs="Times New Roman"/>
          <w:sz w:val="24"/>
          <w:szCs w:val="24"/>
          <w:vertAlign w:val="superscript"/>
        </w:rPr>
      </w:pPr>
      <w:r w:rsidRPr="77161A34">
        <w:rPr>
          <w:rFonts w:ascii="Times New Roman" w:eastAsia="Times New Roman" w:hAnsi="Times New Roman" w:cs="Times New Roman"/>
          <w:b/>
          <w:bCs/>
          <w:sz w:val="24"/>
          <w:szCs w:val="24"/>
        </w:rPr>
        <w:lastRenderedPageBreak/>
        <w:t>About Historic Hotels Worldwide</w:t>
      </w:r>
      <w:r w:rsidRPr="77161A34">
        <w:rPr>
          <w:rFonts w:ascii="Times New Roman" w:eastAsia="Times New Roman" w:hAnsi="Times New Roman" w:cs="Times New Roman"/>
          <w:sz w:val="24"/>
          <w:szCs w:val="24"/>
          <w:vertAlign w:val="superscript"/>
        </w:rPr>
        <w:t>®</w:t>
      </w:r>
    </w:p>
    <w:p w14:paraId="6E53EA7F" w14:textId="76E4E8A8" w:rsidR="006B62E0" w:rsidRPr="008C4856" w:rsidRDefault="00F82F68" w:rsidP="67382AF5">
      <w:pPr>
        <w:rPr>
          <w:rFonts w:ascii="Times New Roman" w:hAnsi="Times New Roman"/>
          <w:szCs w:val="24"/>
        </w:rPr>
      </w:pPr>
      <w:r w:rsidRPr="008C4856">
        <w:rPr>
          <w:rFonts w:ascii="Times New Roman" w:eastAsia="MS Mincho" w:hAnsi="Times New Roman" w:cs="Calibri"/>
          <w:bCs/>
          <w:szCs w:val="24"/>
          <w:lang w:eastAsia="ja-JP"/>
        </w:rPr>
        <w:t>Historic Hotels Worldwide is a prestigious and distinctive collection of historic treasures, including luxury historic hotels built in former castles, chateaus, palaces, academies, haciendas, villas, monasteries, and other historic lodging spanning ten centuries. Historic Hotels Worldwide represents the finest and most distinctive global collection of more than 320 historic hotels in 4</w:t>
      </w:r>
      <w:r w:rsidR="00AA47FB">
        <w:rPr>
          <w:rFonts w:ascii="Times New Roman" w:eastAsia="MS Mincho" w:hAnsi="Times New Roman" w:cs="Calibri"/>
          <w:bCs/>
          <w:szCs w:val="24"/>
          <w:lang w:eastAsia="ja-JP"/>
        </w:rPr>
        <w:t xml:space="preserve">7 </w:t>
      </w:r>
      <w:r w:rsidRPr="008C4856">
        <w:rPr>
          <w:rFonts w:ascii="Times New Roman" w:eastAsia="MS Mincho" w:hAnsi="Times New Roman" w:cs="Calibri"/>
          <w:bCs/>
          <w:szCs w:val="24"/>
          <w:lang w:eastAsia="ja-JP"/>
        </w:rPr>
        <w:t xml:space="preserve">countries. Hotels inducted into Historic Hotels Worldwide are authentic historic treasures, demonstrate historic preservation, and celebrate historic significance. Eligibility for induction into Historic Hotels Worldwide is limited to those distinctive historic hotels that adhere to the following criteria: minimum age for the building is 75 years or older; historically relevant as a significant location with a historic district, historically significant landmark, place of a historic event, former home of a famous person, or historic city center; hotel celebrates its history by showcasing memorabilia, artwork, photography, and other examples of its historic significance; recognized by national preservation or heritage buildings organization or located within UNESCO World Heritage Site; and presently used as historic hotel. </w:t>
      </w:r>
      <w:r w:rsidR="006B62E0" w:rsidRPr="008C4856">
        <w:rPr>
          <w:rFonts w:ascii="Times New Roman" w:hAnsi="Times New Roman"/>
          <w:color w:val="000000" w:themeColor="text1"/>
          <w:szCs w:val="24"/>
        </w:rPr>
        <w:t xml:space="preserve">For more information, please visit </w:t>
      </w:r>
      <w:hyperlink r:id="rId13">
        <w:r w:rsidR="006B62E0" w:rsidRPr="008C4856">
          <w:rPr>
            <w:rStyle w:val="Hyperlink"/>
            <w:rFonts w:ascii="Times New Roman" w:hAnsi="Times New Roman"/>
            <w:szCs w:val="24"/>
          </w:rPr>
          <w:t>HistoricHotelsWorldwide.com</w:t>
        </w:r>
      </w:hyperlink>
      <w:r w:rsidR="006B62E0" w:rsidRPr="008C4856">
        <w:rPr>
          <w:rFonts w:ascii="Times New Roman" w:hAnsi="Times New Roman"/>
          <w:szCs w:val="24"/>
        </w:rPr>
        <w:t xml:space="preserve">.   </w:t>
      </w:r>
    </w:p>
    <w:p w14:paraId="3656B9AB" w14:textId="77777777" w:rsidR="003A4D13" w:rsidRDefault="003A4D13" w:rsidP="003A4D13">
      <w:pPr>
        <w:rPr>
          <w:rFonts w:ascii="Times New Roman" w:hAnsi="Times New Roman"/>
          <w:color w:val="000000"/>
          <w:szCs w:val="24"/>
        </w:rPr>
      </w:pPr>
    </w:p>
    <w:p w14:paraId="79EAD20A" w14:textId="1FB1D91F" w:rsidR="003A4D13" w:rsidRDefault="00383FF7" w:rsidP="70185A75">
      <w:pPr>
        <w:rPr>
          <w:rFonts w:ascii="Times New Roman" w:hAnsi="Times New Roman"/>
          <w:b/>
          <w:bCs/>
          <w:lang w:val="pt-BR"/>
        </w:rPr>
      </w:pPr>
      <w:r w:rsidRPr="70185A75">
        <w:rPr>
          <w:rFonts w:ascii="Times New Roman" w:hAnsi="Times New Roman"/>
          <w:b/>
          <w:bCs/>
          <w:lang w:val="pt-BR"/>
        </w:rPr>
        <w:t>About De Historiske</w:t>
      </w:r>
    </w:p>
    <w:p w14:paraId="2D278C97" w14:textId="373BFAAC" w:rsidR="00383FF7" w:rsidRPr="00383FF7" w:rsidRDefault="00383FF7" w:rsidP="35786A0E">
      <w:pPr>
        <w:spacing w:line="259" w:lineRule="auto"/>
        <w:rPr>
          <w:rFonts w:ascii="Times New Roman" w:hAnsi="Times New Roman"/>
        </w:rPr>
      </w:pPr>
      <w:r w:rsidRPr="00383FF7">
        <w:rPr>
          <w:rFonts w:ascii="Times New Roman" w:hAnsi="Times New Roman"/>
          <w:snapToGrid/>
        </w:rPr>
        <w:t xml:space="preserve">De </w:t>
      </w:r>
      <w:proofErr w:type="spellStart"/>
      <w:r w:rsidRPr="00383FF7">
        <w:rPr>
          <w:rFonts w:ascii="Times New Roman" w:hAnsi="Times New Roman"/>
          <w:snapToGrid/>
        </w:rPr>
        <w:t>Historiske</w:t>
      </w:r>
      <w:proofErr w:type="spellEnd"/>
      <w:r w:rsidRPr="00383FF7">
        <w:rPr>
          <w:rFonts w:ascii="Times New Roman" w:hAnsi="Times New Roman"/>
          <w:snapToGrid/>
        </w:rPr>
        <w:t xml:space="preserve"> - Historic Hotels &amp; Restaurants - is a unique membership </w:t>
      </w:r>
      <w:r w:rsidR="6D05377F" w:rsidRPr="00383FF7">
        <w:rPr>
          <w:rFonts w:ascii="Times New Roman" w:hAnsi="Times New Roman"/>
          <w:snapToGrid/>
        </w:rPr>
        <w:t>organization</w:t>
      </w:r>
      <w:r w:rsidRPr="00383FF7">
        <w:rPr>
          <w:rFonts w:ascii="Times New Roman" w:hAnsi="Times New Roman"/>
          <w:snapToGrid/>
        </w:rPr>
        <w:t xml:space="preserve"> </w:t>
      </w:r>
      <w:r w:rsidR="5DED2932" w:rsidRPr="35786A0E">
        <w:rPr>
          <w:rFonts w:ascii="Times New Roman" w:hAnsi="Times New Roman"/>
        </w:rPr>
        <w:t xml:space="preserve">boasting </w:t>
      </w:r>
      <w:r w:rsidRPr="00383FF7">
        <w:rPr>
          <w:rFonts w:ascii="Times New Roman" w:hAnsi="Times New Roman"/>
          <w:snapToGrid/>
        </w:rPr>
        <w:t>many of Norway’s most charming</w:t>
      </w:r>
      <w:r w:rsidR="41951FFD" w:rsidRPr="00383FF7">
        <w:rPr>
          <w:rFonts w:ascii="Times New Roman" w:hAnsi="Times New Roman"/>
          <w:snapToGrid/>
        </w:rPr>
        <w:t xml:space="preserve"> historic</w:t>
      </w:r>
      <w:r w:rsidRPr="00383FF7">
        <w:rPr>
          <w:rFonts w:ascii="Times New Roman" w:hAnsi="Times New Roman"/>
          <w:snapToGrid/>
        </w:rPr>
        <w:t xml:space="preserve"> hotels and restaurants. The group consists of 66 hotels, 21 restaurants</w:t>
      </w:r>
      <w:r w:rsidR="4BC1CA4A" w:rsidRPr="00383FF7">
        <w:rPr>
          <w:rFonts w:ascii="Times New Roman" w:hAnsi="Times New Roman"/>
          <w:snapToGrid/>
        </w:rPr>
        <w:t>,</w:t>
      </w:r>
      <w:r w:rsidRPr="00383FF7">
        <w:rPr>
          <w:rFonts w:ascii="Times New Roman" w:hAnsi="Times New Roman"/>
          <w:snapToGrid/>
        </w:rPr>
        <w:t xml:space="preserve"> and</w:t>
      </w:r>
      <w:r w:rsidR="3D3110C9" w:rsidRPr="00383FF7">
        <w:rPr>
          <w:rFonts w:ascii="Times New Roman" w:hAnsi="Times New Roman"/>
          <w:snapToGrid/>
        </w:rPr>
        <w:t xml:space="preserve"> </w:t>
      </w:r>
      <w:r w:rsidR="76F114D7" w:rsidRPr="00383FF7">
        <w:rPr>
          <w:rFonts w:ascii="Times New Roman" w:hAnsi="Times New Roman"/>
          <w:snapToGrid/>
        </w:rPr>
        <w:t>two</w:t>
      </w:r>
      <w:r w:rsidRPr="00383FF7">
        <w:rPr>
          <w:rFonts w:ascii="Times New Roman" w:hAnsi="Times New Roman"/>
          <w:snapToGrid/>
        </w:rPr>
        <w:t xml:space="preserve"> ships.</w:t>
      </w:r>
      <w:r w:rsidR="7A875151" w:rsidRPr="00383FF7">
        <w:rPr>
          <w:rFonts w:ascii="Times New Roman" w:hAnsi="Times New Roman"/>
          <w:snapToGrid/>
        </w:rPr>
        <w:t xml:space="preserve"> </w:t>
      </w:r>
      <w:r w:rsidR="343108E4" w:rsidRPr="35786A0E">
        <w:rPr>
          <w:rFonts w:ascii="Times New Roman" w:hAnsi="Times New Roman"/>
        </w:rPr>
        <w:t xml:space="preserve">The organization’s </w:t>
      </w:r>
      <w:r w:rsidR="4165CD86" w:rsidRPr="35786A0E">
        <w:rPr>
          <w:rFonts w:ascii="Times New Roman" w:hAnsi="Times New Roman"/>
        </w:rPr>
        <w:t>mission</w:t>
      </w:r>
      <w:r w:rsidRPr="00383FF7">
        <w:rPr>
          <w:rFonts w:ascii="Times New Roman" w:hAnsi="Times New Roman"/>
          <w:snapToGrid/>
        </w:rPr>
        <w:t xml:space="preserve"> is to use the past as a </w:t>
      </w:r>
      <w:r w:rsidR="24D907A2" w:rsidRPr="00383FF7">
        <w:rPr>
          <w:rFonts w:ascii="Times New Roman" w:hAnsi="Times New Roman"/>
          <w:snapToGrid/>
        </w:rPr>
        <w:t xml:space="preserve">rich </w:t>
      </w:r>
      <w:r w:rsidRPr="00383FF7">
        <w:rPr>
          <w:rFonts w:ascii="Times New Roman" w:hAnsi="Times New Roman"/>
          <w:snapToGrid/>
        </w:rPr>
        <w:t xml:space="preserve">backdrop for guests, to enable them to create their own history </w:t>
      </w:r>
      <w:r w:rsidR="7FBB6B16" w:rsidRPr="35786A0E">
        <w:rPr>
          <w:rFonts w:ascii="Times New Roman" w:hAnsi="Times New Roman"/>
        </w:rPr>
        <w:t>through authentic experiences</w:t>
      </w:r>
      <w:r w:rsidR="16AFAA22" w:rsidRPr="00383FF7">
        <w:rPr>
          <w:rFonts w:ascii="Times New Roman" w:hAnsi="Times New Roman"/>
          <w:snapToGrid/>
        </w:rPr>
        <w:t xml:space="preserve"> that will</w:t>
      </w:r>
      <w:r w:rsidRPr="00383FF7">
        <w:rPr>
          <w:rFonts w:ascii="Times New Roman" w:hAnsi="Times New Roman"/>
          <w:snapToGrid/>
        </w:rPr>
        <w:t xml:space="preserve"> </w:t>
      </w:r>
      <w:r w:rsidR="1C012732" w:rsidRPr="35786A0E">
        <w:rPr>
          <w:rFonts w:ascii="Times New Roman" w:hAnsi="Times New Roman"/>
        </w:rPr>
        <w:t xml:space="preserve">become treasured </w:t>
      </w:r>
      <w:r w:rsidRPr="00383FF7">
        <w:rPr>
          <w:rFonts w:ascii="Times New Roman" w:hAnsi="Times New Roman"/>
          <w:snapToGrid/>
        </w:rPr>
        <w:t>memories</w:t>
      </w:r>
      <w:r w:rsidR="6FBCBDC4" w:rsidRPr="00383FF7">
        <w:rPr>
          <w:rFonts w:ascii="Times New Roman" w:hAnsi="Times New Roman"/>
          <w:snapToGrid/>
        </w:rPr>
        <w:t xml:space="preserve"> </w:t>
      </w:r>
      <w:r w:rsidRPr="00383FF7">
        <w:rPr>
          <w:rFonts w:ascii="Times New Roman" w:hAnsi="Times New Roman"/>
          <w:snapToGrid/>
        </w:rPr>
        <w:t>long after their return home.</w:t>
      </w:r>
      <w:r w:rsidR="3EBBE3DF" w:rsidRPr="00383FF7">
        <w:rPr>
          <w:rFonts w:ascii="Times New Roman" w:hAnsi="Times New Roman"/>
          <w:snapToGrid/>
        </w:rPr>
        <w:t xml:space="preserve"> </w:t>
      </w:r>
      <w:r w:rsidRPr="00383FF7">
        <w:rPr>
          <w:rFonts w:ascii="Times New Roman" w:hAnsi="Times New Roman"/>
          <w:snapToGrid/>
        </w:rPr>
        <w:t xml:space="preserve">Although the members of De </w:t>
      </w:r>
      <w:proofErr w:type="spellStart"/>
      <w:r w:rsidRPr="00383FF7">
        <w:rPr>
          <w:rFonts w:ascii="Times New Roman" w:hAnsi="Times New Roman"/>
          <w:snapToGrid/>
        </w:rPr>
        <w:t>Historiske</w:t>
      </w:r>
      <w:proofErr w:type="spellEnd"/>
      <w:r w:rsidRPr="00383FF7">
        <w:rPr>
          <w:rFonts w:ascii="Times New Roman" w:hAnsi="Times New Roman"/>
          <w:snapToGrid/>
        </w:rPr>
        <w:t xml:space="preserve"> each have their own distinctive characters, you will find that they have features in common: a warm welcome, good service, a friendly atmosphere and high quality in every respect.</w:t>
      </w:r>
      <w:r w:rsidR="68E4EEAB" w:rsidRPr="00383FF7">
        <w:rPr>
          <w:rFonts w:ascii="Times New Roman" w:hAnsi="Times New Roman"/>
          <w:snapToGrid/>
        </w:rPr>
        <w:t xml:space="preserve"> </w:t>
      </w:r>
      <w:r w:rsidR="69B92214" w:rsidRPr="44CAE5FB">
        <w:rPr>
          <w:rFonts w:ascii="Times New Roman" w:hAnsi="Times New Roman"/>
        </w:rPr>
        <w:t>De</w:t>
      </w:r>
      <w:r w:rsidR="69B92214" w:rsidRPr="00383FF7">
        <w:rPr>
          <w:rFonts w:ascii="Times New Roman" w:hAnsi="Times New Roman"/>
          <w:snapToGrid/>
        </w:rPr>
        <w:t xml:space="preserve"> </w:t>
      </w:r>
      <w:proofErr w:type="spellStart"/>
      <w:r w:rsidR="69B92214" w:rsidRPr="00383FF7">
        <w:rPr>
          <w:rFonts w:ascii="Times New Roman" w:hAnsi="Times New Roman"/>
          <w:snapToGrid/>
        </w:rPr>
        <w:t>Historiske</w:t>
      </w:r>
      <w:proofErr w:type="spellEnd"/>
      <w:r w:rsidR="69B92214" w:rsidRPr="00383FF7">
        <w:rPr>
          <w:rFonts w:ascii="Times New Roman" w:hAnsi="Times New Roman"/>
          <w:snapToGrid/>
        </w:rPr>
        <w:t xml:space="preserve"> holds its members to high </w:t>
      </w:r>
      <w:r w:rsidR="49752362" w:rsidRPr="00383FF7">
        <w:rPr>
          <w:rFonts w:ascii="Times New Roman" w:hAnsi="Times New Roman"/>
          <w:snapToGrid/>
        </w:rPr>
        <w:t>standards</w:t>
      </w:r>
      <w:r w:rsidR="0BFDC330" w:rsidRPr="00383FF7">
        <w:rPr>
          <w:rFonts w:ascii="Times New Roman" w:hAnsi="Times New Roman"/>
          <w:snapToGrid/>
        </w:rPr>
        <w:t xml:space="preserve"> </w:t>
      </w:r>
      <w:r w:rsidRPr="00383FF7">
        <w:rPr>
          <w:rFonts w:ascii="Times New Roman" w:hAnsi="Times New Roman"/>
          <w:snapToGrid/>
        </w:rPr>
        <w:t xml:space="preserve">and </w:t>
      </w:r>
      <w:r w:rsidR="701FB878" w:rsidRPr="35786A0E">
        <w:rPr>
          <w:rFonts w:ascii="Times New Roman" w:hAnsi="Times New Roman"/>
        </w:rPr>
        <w:t xml:space="preserve">its </w:t>
      </w:r>
      <w:r w:rsidRPr="00383FF7">
        <w:rPr>
          <w:rFonts w:ascii="Times New Roman" w:hAnsi="Times New Roman"/>
          <w:snapToGrid/>
        </w:rPr>
        <w:t xml:space="preserve">values of </w:t>
      </w:r>
      <w:r w:rsidR="33EA4D69" w:rsidRPr="35786A0E">
        <w:rPr>
          <w:rFonts w:ascii="Times New Roman" w:hAnsi="Times New Roman"/>
        </w:rPr>
        <w:t>"</w:t>
      </w:r>
      <w:r w:rsidRPr="00383FF7">
        <w:rPr>
          <w:rFonts w:ascii="Times New Roman" w:hAnsi="Times New Roman"/>
          <w:snapToGrid/>
        </w:rPr>
        <w:t>hospitable</w:t>
      </w:r>
      <w:r w:rsidR="1F9C2FCC" w:rsidRPr="00383FF7">
        <w:rPr>
          <w:rFonts w:ascii="Times New Roman" w:hAnsi="Times New Roman"/>
          <w:snapToGrid/>
        </w:rPr>
        <w:t>,</w:t>
      </w:r>
      <w:r w:rsidR="39D1C24A" w:rsidRPr="35786A0E">
        <w:rPr>
          <w:rFonts w:ascii="Times New Roman" w:hAnsi="Times New Roman"/>
        </w:rPr>
        <w:t>"</w:t>
      </w:r>
      <w:r w:rsidRPr="00383FF7">
        <w:rPr>
          <w:rFonts w:ascii="Times New Roman" w:hAnsi="Times New Roman"/>
          <w:snapToGrid/>
        </w:rPr>
        <w:t xml:space="preserve"> </w:t>
      </w:r>
      <w:r w:rsidR="67AA8CBC" w:rsidRPr="35786A0E">
        <w:rPr>
          <w:rFonts w:ascii="Times New Roman" w:hAnsi="Times New Roman"/>
        </w:rPr>
        <w:t>"</w:t>
      </w:r>
      <w:r w:rsidRPr="00383FF7">
        <w:rPr>
          <w:rFonts w:ascii="Times New Roman" w:hAnsi="Times New Roman"/>
          <w:snapToGrid/>
        </w:rPr>
        <w:t>personal</w:t>
      </w:r>
      <w:r w:rsidR="0C2DDBB0" w:rsidRPr="00383FF7">
        <w:rPr>
          <w:rFonts w:ascii="Times New Roman" w:hAnsi="Times New Roman"/>
          <w:snapToGrid/>
        </w:rPr>
        <w:t>,</w:t>
      </w:r>
      <w:r w:rsidR="0674BE20" w:rsidRPr="70185A75">
        <w:rPr>
          <w:rFonts w:ascii="Times New Roman" w:hAnsi="Times New Roman"/>
        </w:rPr>
        <w:t>"</w:t>
      </w:r>
      <w:r w:rsidRPr="00383FF7">
        <w:rPr>
          <w:rFonts w:ascii="Times New Roman" w:hAnsi="Times New Roman"/>
          <w:snapToGrid/>
        </w:rPr>
        <w:t xml:space="preserve"> and</w:t>
      </w:r>
      <w:r w:rsidR="0E857866" w:rsidRPr="00383FF7">
        <w:rPr>
          <w:rFonts w:ascii="Times New Roman" w:hAnsi="Times New Roman"/>
          <w:snapToGrid/>
        </w:rPr>
        <w:t xml:space="preserve"> </w:t>
      </w:r>
      <w:r w:rsidR="0DB621BB" w:rsidRPr="70185A75">
        <w:rPr>
          <w:rFonts w:ascii="Times New Roman" w:hAnsi="Times New Roman"/>
        </w:rPr>
        <w:t>"</w:t>
      </w:r>
      <w:r w:rsidRPr="00383FF7">
        <w:rPr>
          <w:rFonts w:ascii="Times New Roman" w:hAnsi="Times New Roman"/>
          <w:snapToGrid/>
        </w:rPr>
        <w:t>quality</w:t>
      </w:r>
      <w:r w:rsidR="402D5568" w:rsidRPr="00383FF7">
        <w:rPr>
          <w:rFonts w:ascii="Times New Roman" w:hAnsi="Times New Roman"/>
          <w:snapToGrid/>
        </w:rPr>
        <w:t>-</w:t>
      </w:r>
      <w:r w:rsidRPr="00383FF7">
        <w:rPr>
          <w:rFonts w:ascii="Times New Roman" w:hAnsi="Times New Roman"/>
          <w:snapToGrid/>
        </w:rPr>
        <w:t>conscious</w:t>
      </w:r>
      <w:r w:rsidR="5B944DDC" w:rsidRPr="70185A75">
        <w:rPr>
          <w:rFonts w:ascii="Times New Roman" w:hAnsi="Times New Roman"/>
        </w:rPr>
        <w:t>"</w:t>
      </w:r>
      <w:r w:rsidR="5BBB25B7" w:rsidRPr="00383FF7">
        <w:rPr>
          <w:rFonts w:ascii="Times New Roman" w:hAnsi="Times New Roman"/>
          <w:snapToGrid/>
        </w:rPr>
        <w:t xml:space="preserve"> service.</w:t>
      </w:r>
      <w:r w:rsidRPr="00383FF7">
        <w:rPr>
          <w:rFonts w:ascii="Times New Roman" w:hAnsi="Times New Roman"/>
          <w:snapToGrid/>
        </w:rPr>
        <w:t xml:space="preserve"> </w:t>
      </w:r>
      <w:r w:rsidR="7B677F38" w:rsidRPr="00383FF7">
        <w:rPr>
          <w:rFonts w:ascii="Times New Roman" w:hAnsi="Times New Roman"/>
          <w:snapToGrid/>
        </w:rPr>
        <w:t xml:space="preserve"> Members of this organization share a vision of excellence for their guests</w:t>
      </w:r>
      <w:r w:rsidR="7AE17B9C" w:rsidRPr="00383FF7">
        <w:rPr>
          <w:rFonts w:ascii="Times New Roman" w:hAnsi="Times New Roman"/>
          <w:snapToGrid/>
        </w:rPr>
        <w:t>.</w:t>
      </w:r>
      <w:r w:rsidR="579E3E5D" w:rsidRPr="00383FF7">
        <w:rPr>
          <w:rFonts w:ascii="Times New Roman" w:hAnsi="Times New Roman"/>
          <w:snapToGrid/>
        </w:rPr>
        <w:t xml:space="preserve"> </w:t>
      </w:r>
      <w:r w:rsidRPr="00383FF7">
        <w:rPr>
          <w:rFonts w:ascii="Times New Roman" w:hAnsi="Times New Roman"/>
          <w:snapToGrid/>
        </w:rPr>
        <w:t xml:space="preserve">Delicious meals and vintage wines, beautiful art and culture, design and decor based on </w:t>
      </w:r>
      <w:r w:rsidR="479F6022" w:rsidRPr="00383FF7">
        <w:rPr>
          <w:rFonts w:ascii="Times New Roman" w:hAnsi="Times New Roman"/>
          <w:snapToGrid/>
        </w:rPr>
        <w:t>deeply rooted</w:t>
      </w:r>
      <w:r w:rsidRPr="00383FF7">
        <w:rPr>
          <w:rFonts w:ascii="Times New Roman" w:hAnsi="Times New Roman"/>
          <w:snapToGrid/>
        </w:rPr>
        <w:t xml:space="preserve"> tradition and history, elegance, exciting tales, a romantic atmosphere</w:t>
      </w:r>
      <w:r w:rsidR="752F8C3B" w:rsidRPr="00383FF7">
        <w:rPr>
          <w:rFonts w:ascii="Times New Roman" w:hAnsi="Times New Roman"/>
          <w:snapToGrid/>
        </w:rPr>
        <w:t>,</w:t>
      </w:r>
      <w:r w:rsidRPr="00383FF7">
        <w:rPr>
          <w:rFonts w:ascii="Times New Roman" w:hAnsi="Times New Roman"/>
          <w:snapToGrid/>
        </w:rPr>
        <w:t xml:space="preserve"> and much more can be experienced without leaving the hotels. Golf, sleigh rides, ski trails, fjords, waterfalls, fishing, hunting, boating, mountain tops, museums, shopping, horse riding, walking tours</w:t>
      </w:r>
      <w:r w:rsidR="31E58686" w:rsidRPr="00383FF7">
        <w:rPr>
          <w:rFonts w:ascii="Times New Roman" w:hAnsi="Times New Roman"/>
          <w:snapToGrid/>
        </w:rPr>
        <w:t>,</w:t>
      </w:r>
      <w:r w:rsidRPr="00383FF7">
        <w:rPr>
          <w:rFonts w:ascii="Times New Roman" w:hAnsi="Times New Roman"/>
          <w:snapToGrid/>
        </w:rPr>
        <w:t xml:space="preserve"> and many other activities </w:t>
      </w:r>
      <w:r w:rsidR="734BE71D" w:rsidRPr="35786A0E">
        <w:rPr>
          <w:rFonts w:ascii="Times New Roman" w:hAnsi="Times New Roman"/>
        </w:rPr>
        <w:t>beckon</w:t>
      </w:r>
      <w:r w:rsidRPr="00383FF7">
        <w:rPr>
          <w:rFonts w:ascii="Times New Roman" w:hAnsi="Times New Roman"/>
          <w:snapToGrid/>
        </w:rPr>
        <w:t xml:space="preserve"> </w:t>
      </w:r>
      <w:r w:rsidR="688F8C07" w:rsidRPr="35786A0E">
        <w:rPr>
          <w:rFonts w:ascii="Times New Roman" w:hAnsi="Times New Roman"/>
        </w:rPr>
        <w:t xml:space="preserve">guests of De </w:t>
      </w:r>
      <w:proofErr w:type="spellStart"/>
      <w:r w:rsidR="688F8C07" w:rsidRPr="35786A0E">
        <w:rPr>
          <w:rFonts w:ascii="Times New Roman" w:hAnsi="Times New Roman"/>
        </w:rPr>
        <w:t>Historiske</w:t>
      </w:r>
      <w:proofErr w:type="spellEnd"/>
      <w:r w:rsidR="688F8C07" w:rsidRPr="35786A0E">
        <w:rPr>
          <w:rFonts w:ascii="Times New Roman" w:hAnsi="Times New Roman"/>
        </w:rPr>
        <w:t xml:space="preserve"> members</w:t>
      </w:r>
      <w:r w:rsidR="5EE7545C" w:rsidRPr="35786A0E">
        <w:rPr>
          <w:rFonts w:ascii="Times New Roman" w:hAnsi="Times New Roman"/>
        </w:rPr>
        <w:t>,</w:t>
      </w:r>
      <w:r w:rsidR="688F8C07" w:rsidRPr="35786A0E">
        <w:rPr>
          <w:rFonts w:ascii="Times New Roman" w:hAnsi="Times New Roman"/>
        </w:rPr>
        <w:t xml:space="preserve"> </w:t>
      </w:r>
      <w:r w:rsidRPr="00383FF7">
        <w:rPr>
          <w:rFonts w:ascii="Times New Roman" w:hAnsi="Times New Roman"/>
          <w:snapToGrid/>
        </w:rPr>
        <w:t>right outside</w:t>
      </w:r>
      <w:r w:rsidR="00A804B0" w:rsidRPr="00383FF7">
        <w:rPr>
          <w:rFonts w:ascii="Times New Roman" w:hAnsi="Times New Roman"/>
          <w:snapToGrid/>
        </w:rPr>
        <w:t xml:space="preserve"> their</w:t>
      </w:r>
      <w:r w:rsidR="00A804B0" w:rsidRPr="35786A0E">
        <w:rPr>
          <w:rFonts w:ascii="Times New Roman" w:hAnsi="Times New Roman"/>
        </w:rPr>
        <w:t xml:space="preserve"> </w:t>
      </w:r>
      <w:r w:rsidRPr="00383FF7">
        <w:rPr>
          <w:rFonts w:ascii="Times New Roman" w:hAnsi="Times New Roman"/>
          <w:snapToGrid/>
        </w:rPr>
        <w:t>door.</w:t>
      </w:r>
    </w:p>
    <w:p w14:paraId="1AAEF9B7" w14:textId="77777777" w:rsidR="00383FF7" w:rsidRPr="00A90829" w:rsidRDefault="00383FF7" w:rsidP="003A4D13">
      <w:pPr>
        <w:rPr>
          <w:rFonts w:ascii="Times New Roman" w:hAnsi="Times New Roman"/>
          <w:b/>
          <w:color w:val="FF0000"/>
          <w:szCs w:val="24"/>
          <w:lang w:val="pt-BR"/>
        </w:rPr>
      </w:pPr>
    </w:p>
    <w:p w14:paraId="049F31CB" w14:textId="77777777" w:rsidR="003A4D13" w:rsidRPr="00A90829" w:rsidRDefault="003A4D13" w:rsidP="003A4D13">
      <w:pPr>
        <w:rPr>
          <w:rFonts w:ascii="Times New Roman" w:hAnsi="Times New Roman"/>
          <w:color w:val="000000"/>
          <w:szCs w:val="24"/>
          <w:lang w:val="pt-BR"/>
        </w:rPr>
      </w:pPr>
    </w:p>
    <w:p w14:paraId="6AE612A7" w14:textId="77777777" w:rsidR="003A4D13" w:rsidRPr="00A90829" w:rsidRDefault="003A4D13" w:rsidP="003A4D13">
      <w:pPr>
        <w:pStyle w:val="Heading1"/>
        <w:jc w:val="left"/>
        <w:rPr>
          <w:b w:val="0"/>
          <w:bCs/>
          <w:szCs w:val="24"/>
          <w:lang w:val="pt-BR"/>
        </w:rPr>
      </w:pPr>
      <w:r w:rsidRPr="00A90829">
        <w:rPr>
          <w:b w:val="0"/>
          <w:bCs/>
          <w:szCs w:val="24"/>
          <w:lang w:val="pt-BR"/>
        </w:rPr>
        <w:t>MEDIA CONTACT</w:t>
      </w:r>
      <w:r w:rsidRPr="00A90829">
        <w:rPr>
          <w:b w:val="0"/>
          <w:bCs/>
          <w:szCs w:val="24"/>
          <w:u w:val="none"/>
          <w:lang w:val="pt-BR"/>
        </w:rPr>
        <w:t>:  </w:t>
      </w:r>
      <w:r w:rsidR="00D05C35">
        <w:rPr>
          <w:b w:val="0"/>
          <w:bCs/>
          <w:szCs w:val="24"/>
          <w:u w:val="none"/>
          <w:lang w:val="pt-BR"/>
        </w:rPr>
        <w:t>Katherine Orr</w:t>
      </w:r>
      <w:r w:rsidR="00D17D8E">
        <w:rPr>
          <w:b w:val="0"/>
          <w:bCs/>
          <w:szCs w:val="24"/>
          <w:u w:val="none"/>
          <w:lang w:val="pt-BR"/>
        </w:rPr>
        <w:t xml:space="preserve"> </w:t>
      </w:r>
    </w:p>
    <w:p w14:paraId="1056287F" w14:textId="77777777" w:rsidR="00F139D0" w:rsidRPr="00F139D0" w:rsidRDefault="00F139D0" w:rsidP="00F139D0">
      <w:pPr>
        <w:rPr>
          <w:rFonts w:ascii="Times New Roman" w:hAnsi="Times New Roman"/>
        </w:rPr>
      </w:pPr>
      <w:r w:rsidRPr="00A90829">
        <w:rPr>
          <w:rFonts w:ascii="Times New Roman" w:hAnsi="Times New Roman"/>
          <w:lang w:val="pt-BR"/>
        </w:rPr>
        <w:tab/>
      </w:r>
      <w:r w:rsidRPr="00A90829">
        <w:rPr>
          <w:rFonts w:ascii="Times New Roman" w:hAnsi="Times New Roman"/>
          <w:lang w:val="pt-BR"/>
        </w:rPr>
        <w:tab/>
      </w:r>
      <w:r w:rsidRPr="00A90829">
        <w:rPr>
          <w:rFonts w:ascii="Times New Roman" w:hAnsi="Times New Roman"/>
          <w:lang w:val="pt-BR"/>
        </w:rPr>
        <w:tab/>
      </w:r>
      <w:r w:rsidR="006B62E0">
        <w:rPr>
          <w:rFonts w:ascii="Times New Roman" w:hAnsi="Times New Roman"/>
        </w:rPr>
        <w:t>Historic Hotels Worldwide</w:t>
      </w:r>
      <w:r w:rsidRPr="00F139D0">
        <w:rPr>
          <w:rFonts w:ascii="Times New Roman" w:hAnsi="Times New Roman"/>
        </w:rPr>
        <w:tab/>
      </w:r>
    </w:p>
    <w:p w14:paraId="33E3BC4F" w14:textId="4D3C0775" w:rsidR="003A4D13" w:rsidRPr="003A4D13" w:rsidRDefault="003A4D13" w:rsidP="003A4D13">
      <w:pPr>
        <w:tabs>
          <w:tab w:val="left" w:pos="2700"/>
        </w:tabs>
        <w:rPr>
          <w:rFonts w:ascii="Times New Roman" w:hAnsi="Times New Roman"/>
          <w:bCs/>
          <w:noProof/>
          <w:color w:val="000000"/>
          <w:szCs w:val="24"/>
        </w:rPr>
      </w:pPr>
      <w:r w:rsidRPr="003A4D13">
        <w:rPr>
          <w:rFonts w:ascii="Times New Roman" w:hAnsi="Times New Roman"/>
          <w:szCs w:val="24"/>
        </w:rPr>
        <w:t>                                  </w:t>
      </w:r>
      <w:r w:rsidR="000D6C62">
        <w:rPr>
          <w:rFonts w:ascii="Times New Roman" w:hAnsi="Times New Roman"/>
          <w:szCs w:val="24"/>
        </w:rPr>
        <w:t xml:space="preserve"> </w:t>
      </w:r>
      <w:r w:rsidRPr="003A4D13">
        <w:rPr>
          <w:rFonts w:ascii="Times New Roman" w:hAnsi="Times New Roman"/>
          <w:szCs w:val="24"/>
        </w:rPr>
        <w:t> </w:t>
      </w:r>
      <w:r w:rsidR="00047937">
        <w:rPr>
          <w:rFonts w:ascii="Times New Roman" w:hAnsi="Times New Roman"/>
          <w:szCs w:val="24"/>
        </w:rPr>
        <w:t>Director, Marketing Strategy &amp; Communications</w:t>
      </w:r>
      <w:r w:rsidRPr="003A4D13">
        <w:rPr>
          <w:rFonts w:ascii="Times New Roman" w:hAnsi="Times New Roman"/>
          <w:bCs/>
          <w:noProof/>
          <w:color w:val="000000"/>
          <w:szCs w:val="24"/>
        </w:rPr>
        <w:tab/>
      </w:r>
    </w:p>
    <w:p w14:paraId="5FEEAE2D" w14:textId="77777777" w:rsidR="003A4D13" w:rsidRPr="003A4D13" w:rsidRDefault="00A43E32" w:rsidP="003A4D13">
      <w:pPr>
        <w:ind w:left="1440" w:firstLine="720"/>
        <w:rPr>
          <w:rFonts w:ascii="Times New Roman" w:hAnsi="Times New Roman"/>
          <w:bCs/>
          <w:noProof/>
          <w:color w:val="000000"/>
          <w:szCs w:val="24"/>
        </w:rPr>
      </w:pPr>
      <w:r>
        <w:rPr>
          <w:rFonts w:ascii="Times New Roman" w:hAnsi="Times New Roman"/>
          <w:bCs/>
          <w:noProof/>
          <w:color w:val="000000"/>
          <w:szCs w:val="24"/>
        </w:rPr>
        <w:t xml:space="preserve">Tel: +1 202 772 </w:t>
      </w:r>
      <w:r w:rsidR="00D05C35">
        <w:rPr>
          <w:rFonts w:ascii="Times New Roman" w:hAnsi="Times New Roman"/>
          <w:bCs/>
          <w:noProof/>
          <w:color w:val="000000"/>
          <w:szCs w:val="24"/>
        </w:rPr>
        <w:t xml:space="preserve">8337 </w:t>
      </w:r>
    </w:p>
    <w:p w14:paraId="7C031E9F" w14:textId="77777777" w:rsidR="00A43E32" w:rsidRDefault="00D05C35" w:rsidP="003A4D13">
      <w:pPr>
        <w:ind w:left="1440" w:firstLine="720"/>
        <w:rPr>
          <w:rFonts w:ascii="Times New Roman" w:hAnsi="Times New Roman"/>
          <w:bCs/>
          <w:noProof/>
          <w:color w:val="0000FF"/>
          <w:szCs w:val="24"/>
        </w:rPr>
      </w:pPr>
      <w:r>
        <w:rPr>
          <w:rFonts w:ascii="Times New Roman" w:hAnsi="Times New Roman"/>
          <w:bCs/>
          <w:noProof/>
          <w:color w:val="0000FF"/>
          <w:szCs w:val="24"/>
        </w:rPr>
        <w:t>KOrr</w:t>
      </w:r>
      <w:r w:rsidR="00D17D8E">
        <w:rPr>
          <w:rFonts w:ascii="Times New Roman" w:hAnsi="Times New Roman"/>
          <w:bCs/>
          <w:noProof/>
          <w:color w:val="0000FF"/>
          <w:szCs w:val="24"/>
        </w:rPr>
        <w:t>@historichotels.org</w:t>
      </w:r>
    </w:p>
    <w:p w14:paraId="29D6B04F" w14:textId="77777777" w:rsidR="003A4D13" w:rsidRDefault="00962509" w:rsidP="00045E97">
      <w:pPr>
        <w:ind w:left="1440" w:firstLine="720"/>
        <w:rPr>
          <w:rFonts w:ascii="Times New Roman" w:hAnsi="Times New Roman"/>
          <w:bCs/>
          <w:noProof/>
          <w:color w:val="0000FF"/>
          <w:szCs w:val="24"/>
        </w:rPr>
      </w:pPr>
      <w:r>
        <w:rPr>
          <w:rFonts w:ascii="Times New Roman" w:hAnsi="Times New Roman"/>
          <w:bCs/>
          <w:noProof/>
          <w:color w:val="0000FF"/>
          <w:szCs w:val="24"/>
        </w:rPr>
        <w:t xml:space="preserve"> </w:t>
      </w:r>
    </w:p>
    <w:p w14:paraId="53128261" w14:textId="77777777" w:rsidR="00D05C35" w:rsidRPr="00045E97" w:rsidRDefault="00D05C35" w:rsidP="00045E97">
      <w:pPr>
        <w:ind w:left="1440" w:firstLine="720"/>
        <w:rPr>
          <w:rFonts w:ascii="Times New Roman" w:hAnsi="Times New Roman"/>
          <w:bCs/>
          <w:noProof/>
          <w:color w:val="0000FF"/>
          <w:szCs w:val="24"/>
        </w:rPr>
      </w:pPr>
    </w:p>
    <w:p w14:paraId="122161D6" w14:textId="77777777" w:rsidR="0011307B" w:rsidRPr="00FE0B58" w:rsidRDefault="00142800">
      <w:pPr>
        <w:jc w:val="center"/>
        <w:rPr>
          <w:rFonts w:ascii="Times New Roman" w:hAnsi="Times New Roman"/>
          <w:szCs w:val="24"/>
        </w:rPr>
      </w:pPr>
      <w:r w:rsidRPr="00FE0B58">
        <w:rPr>
          <w:rFonts w:ascii="Times New Roman" w:hAnsi="Times New Roman"/>
          <w:szCs w:val="24"/>
        </w:rPr>
        <w:br/>
      </w:r>
      <w:r w:rsidR="0011307B" w:rsidRPr="00FE0B58">
        <w:rPr>
          <w:rFonts w:ascii="Times New Roman" w:hAnsi="Times New Roman"/>
          <w:szCs w:val="24"/>
        </w:rPr>
        <w:t># # #</w:t>
      </w:r>
    </w:p>
    <w:p w14:paraId="62486C05" w14:textId="77777777" w:rsidR="0011307B" w:rsidRPr="00FE0B58" w:rsidRDefault="0011307B">
      <w:pPr>
        <w:tabs>
          <w:tab w:val="right" w:pos="8640"/>
        </w:tabs>
        <w:rPr>
          <w:rFonts w:ascii="Times New Roman" w:hAnsi="Times New Roman"/>
          <w:szCs w:val="24"/>
        </w:rPr>
      </w:pPr>
    </w:p>
    <w:sectPr w:rsidR="0011307B" w:rsidRPr="00FE0B58" w:rsidSect="00F55907">
      <w:endnotePr>
        <w:numFmt w:val="decimal"/>
      </w:endnotePr>
      <w:pgSz w:w="12240" w:h="15840"/>
      <w:pgMar w:top="1440" w:right="1440" w:bottom="2160" w:left="1440" w:header="1440" w:footer="21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8BED6" w14:textId="77777777" w:rsidR="00F55907" w:rsidRDefault="00F55907">
      <w:r>
        <w:separator/>
      </w:r>
    </w:p>
  </w:endnote>
  <w:endnote w:type="continuationSeparator" w:id="0">
    <w:p w14:paraId="604904C2" w14:textId="77777777" w:rsidR="00F55907" w:rsidRDefault="00F55907">
      <w:r>
        <w:continuationSeparator/>
      </w:r>
    </w:p>
  </w:endnote>
  <w:endnote w:type="continuationNotice" w:id="1">
    <w:p w14:paraId="33EDE3B2" w14:textId="77777777" w:rsidR="00F55907" w:rsidRDefault="00F559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F2D13" w14:textId="77777777" w:rsidR="00F55907" w:rsidRDefault="00F55907">
      <w:r>
        <w:separator/>
      </w:r>
    </w:p>
  </w:footnote>
  <w:footnote w:type="continuationSeparator" w:id="0">
    <w:p w14:paraId="6A4F8AFC" w14:textId="77777777" w:rsidR="00F55907" w:rsidRDefault="00F55907">
      <w:r>
        <w:continuationSeparator/>
      </w:r>
    </w:p>
  </w:footnote>
  <w:footnote w:type="continuationNotice" w:id="1">
    <w:p w14:paraId="2D3DC449" w14:textId="77777777" w:rsidR="00F55907" w:rsidRDefault="00F55907"/>
  </w:footnote>
</w:footnotes>
</file>

<file path=word/intelligence2.xml><?xml version="1.0" encoding="utf-8"?>
<int2:intelligence xmlns:int2="http://schemas.microsoft.com/office/intelligence/2020/intelligence" xmlns:oel="http://schemas.microsoft.com/office/2019/extlst">
  <int2:observations>
    <int2:bookmark int2:bookmarkName="_Int_H2cnG51o" int2:invalidationBookmarkName="" int2:hashCode="KcjdXFYZ1lncnx" int2:id="Yknf2ud0">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B3E"/>
    <w:rsid w:val="000006CC"/>
    <w:rsid w:val="00001C81"/>
    <w:rsid w:val="000120BC"/>
    <w:rsid w:val="0003510D"/>
    <w:rsid w:val="00045E97"/>
    <w:rsid w:val="00047937"/>
    <w:rsid w:val="000A54F0"/>
    <w:rsid w:val="000C5E18"/>
    <w:rsid w:val="000C629B"/>
    <w:rsid w:val="000D6BDE"/>
    <w:rsid w:val="000D6C62"/>
    <w:rsid w:val="000F0C04"/>
    <w:rsid w:val="000F1ABC"/>
    <w:rsid w:val="000F69DE"/>
    <w:rsid w:val="0011307B"/>
    <w:rsid w:val="00122D26"/>
    <w:rsid w:val="0013724F"/>
    <w:rsid w:val="00142800"/>
    <w:rsid w:val="00151613"/>
    <w:rsid w:val="00152B50"/>
    <w:rsid w:val="00160B51"/>
    <w:rsid w:val="00180CE4"/>
    <w:rsid w:val="00187152"/>
    <w:rsid w:val="0019086C"/>
    <w:rsid w:val="001C6DD8"/>
    <w:rsid w:val="0022739A"/>
    <w:rsid w:val="00250DCA"/>
    <w:rsid w:val="00253B43"/>
    <w:rsid w:val="00271788"/>
    <w:rsid w:val="00275507"/>
    <w:rsid w:val="002C2B26"/>
    <w:rsid w:val="002C323E"/>
    <w:rsid w:val="002C589C"/>
    <w:rsid w:val="002D1DD1"/>
    <w:rsid w:val="002E1BDA"/>
    <w:rsid w:val="00305B07"/>
    <w:rsid w:val="00354ED8"/>
    <w:rsid w:val="00355B55"/>
    <w:rsid w:val="00383D29"/>
    <w:rsid w:val="00383FF7"/>
    <w:rsid w:val="003A1BE0"/>
    <w:rsid w:val="003A4D13"/>
    <w:rsid w:val="003D46F5"/>
    <w:rsid w:val="00402A42"/>
    <w:rsid w:val="0041670C"/>
    <w:rsid w:val="004302BC"/>
    <w:rsid w:val="00457B89"/>
    <w:rsid w:val="004678C4"/>
    <w:rsid w:val="004760E2"/>
    <w:rsid w:val="00486526"/>
    <w:rsid w:val="004872F0"/>
    <w:rsid w:val="00493857"/>
    <w:rsid w:val="004B14F3"/>
    <w:rsid w:val="004B33BB"/>
    <w:rsid w:val="005432D0"/>
    <w:rsid w:val="005677F0"/>
    <w:rsid w:val="005A2467"/>
    <w:rsid w:val="005B58D1"/>
    <w:rsid w:val="005C1D37"/>
    <w:rsid w:val="005C2841"/>
    <w:rsid w:val="005C46AC"/>
    <w:rsid w:val="005E48B4"/>
    <w:rsid w:val="00612E85"/>
    <w:rsid w:val="00622388"/>
    <w:rsid w:val="0065091E"/>
    <w:rsid w:val="006625AC"/>
    <w:rsid w:val="0068051B"/>
    <w:rsid w:val="00691230"/>
    <w:rsid w:val="006B62E0"/>
    <w:rsid w:val="006F0B93"/>
    <w:rsid w:val="00703F65"/>
    <w:rsid w:val="00712F5A"/>
    <w:rsid w:val="007207BD"/>
    <w:rsid w:val="007275A2"/>
    <w:rsid w:val="00727D22"/>
    <w:rsid w:val="007601F4"/>
    <w:rsid w:val="00761DC3"/>
    <w:rsid w:val="007C5CA6"/>
    <w:rsid w:val="007D234A"/>
    <w:rsid w:val="00806EB0"/>
    <w:rsid w:val="0083679F"/>
    <w:rsid w:val="00871706"/>
    <w:rsid w:val="0088637B"/>
    <w:rsid w:val="008B077D"/>
    <w:rsid w:val="008B2B3E"/>
    <w:rsid w:val="008B4C68"/>
    <w:rsid w:val="008C4856"/>
    <w:rsid w:val="008C6C30"/>
    <w:rsid w:val="009111CD"/>
    <w:rsid w:val="00926B81"/>
    <w:rsid w:val="00933F74"/>
    <w:rsid w:val="00935052"/>
    <w:rsid w:val="00962509"/>
    <w:rsid w:val="00970145"/>
    <w:rsid w:val="0098147B"/>
    <w:rsid w:val="009D42E1"/>
    <w:rsid w:val="009E7EF5"/>
    <w:rsid w:val="00A130B8"/>
    <w:rsid w:val="00A1434E"/>
    <w:rsid w:val="00A43E32"/>
    <w:rsid w:val="00A804B0"/>
    <w:rsid w:val="00A84276"/>
    <w:rsid w:val="00A90829"/>
    <w:rsid w:val="00AA47FB"/>
    <w:rsid w:val="00AD3B88"/>
    <w:rsid w:val="00B1266F"/>
    <w:rsid w:val="00B43673"/>
    <w:rsid w:val="00B602DC"/>
    <w:rsid w:val="00B6422A"/>
    <w:rsid w:val="00B76314"/>
    <w:rsid w:val="00B77822"/>
    <w:rsid w:val="00B96D25"/>
    <w:rsid w:val="00BA2CCF"/>
    <w:rsid w:val="00BA37B4"/>
    <w:rsid w:val="00BA3B15"/>
    <w:rsid w:val="00BA6353"/>
    <w:rsid w:val="00BC62C3"/>
    <w:rsid w:val="00C00382"/>
    <w:rsid w:val="00C102DD"/>
    <w:rsid w:val="00C303D2"/>
    <w:rsid w:val="00C67BB8"/>
    <w:rsid w:val="00C87272"/>
    <w:rsid w:val="00CC096A"/>
    <w:rsid w:val="00CD056D"/>
    <w:rsid w:val="00D05C35"/>
    <w:rsid w:val="00D17D8E"/>
    <w:rsid w:val="00D2595D"/>
    <w:rsid w:val="00D5200B"/>
    <w:rsid w:val="00D64D0A"/>
    <w:rsid w:val="00D66095"/>
    <w:rsid w:val="00DC02BB"/>
    <w:rsid w:val="00DF7DDF"/>
    <w:rsid w:val="00E87FC0"/>
    <w:rsid w:val="00EB4D5A"/>
    <w:rsid w:val="00EC0411"/>
    <w:rsid w:val="00ED731E"/>
    <w:rsid w:val="00EF3A86"/>
    <w:rsid w:val="00EF7946"/>
    <w:rsid w:val="00F139D0"/>
    <w:rsid w:val="00F1419B"/>
    <w:rsid w:val="00F55907"/>
    <w:rsid w:val="00F66A5A"/>
    <w:rsid w:val="00F82F68"/>
    <w:rsid w:val="00F84DA1"/>
    <w:rsid w:val="00F87115"/>
    <w:rsid w:val="00F8769C"/>
    <w:rsid w:val="00F91BD6"/>
    <w:rsid w:val="00FA2574"/>
    <w:rsid w:val="00FC3735"/>
    <w:rsid w:val="00FE0B58"/>
    <w:rsid w:val="0103387A"/>
    <w:rsid w:val="030E59A5"/>
    <w:rsid w:val="0674BE20"/>
    <w:rsid w:val="0866F349"/>
    <w:rsid w:val="0BFDC330"/>
    <w:rsid w:val="0C2DDBB0"/>
    <w:rsid w:val="0DB621BB"/>
    <w:rsid w:val="0E857866"/>
    <w:rsid w:val="12D5B783"/>
    <w:rsid w:val="1397A0D0"/>
    <w:rsid w:val="13FA3FFD"/>
    <w:rsid w:val="15C14321"/>
    <w:rsid w:val="16699A62"/>
    <w:rsid w:val="16AFAA22"/>
    <w:rsid w:val="196FFF62"/>
    <w:rsid w:val="1AE0C968"/>
    <w:rsid w:val="1C012732"/>
    <w:rsid w:val="1CADF412"/>
    <w:rsid w:val="1E420A76"/>
    <w:rsid w:val="1F9C2FCC"/>
    <w:rsid w:val="1FA881A9"/>
    <w:rsid w:val="21F9C8F6"/>
    <w:rsid w:val="24D907A2"/>
    <w:rsid w:val="295F7D87"/>
    <w:rsid w:val="30029B1B"/>
    <w:rsid w:val="31E58686"/>
    <w:rsid w:val="33EA4D69"/>
    <w:rsid w:val="343108E4"/>
    <w:rsid w:val="35786A0E"/>
    <w:rsid w:val="39BC47E1"/>
    <w:rsid w:val="39D1C24A"/>
    <w:rsid w:val="3D3110C9"/>
    <w:rsid w:val="3EBBE3DF"/>
    <w:rsid w:val="3F2739DA"/>
    <w:rsid w:val="402D5568"/>
    <w:rsid w:val="410FE358"/>
    <w:rsid w:val="4165CD86"/>
    <w:rsid w:val="41951FFD"/>
    <w:rsid w:val="44CAE5FB"/>
    <w:rsid w:val="457D5301"/>
    <w:rsid w:val="46CA2538"/>
    <w:rsid w:val="479F6022"/>
    <w:rsid w:val="49752362"/>
    <w:rsid w:val="4BC1CA4A"/>
    <w:rsid w:val="4C02C617"/>
    <w:rsid w:val="4CD7C71B"/>
    <w:rsid w:val="4F243547"/>
    <w:rsid w:val="4F31D85E"/>
    <w:rsid w:val="5009CDCA"/>
    <w:rsid w:val="51D9D4E1"/>
    <w:rsid w:val="5369A6B1"/>
    <w:rsid w:val="53C50376"/>
    <w:rsid w:val="54EB695D"/>
    <w:rsid w:val="579E3E5D"/>
    <w:rsid w:val="5A183E0C"/>
    <w:rsid w:val="5B944DDC"/>
    <w:rsid w:val="5BBB25B7"/>
    <w:rsid w:val="5D741AE7"/>
    <w:rsid w:val="5D8D0A73"/>
    <w:rsid w:val="5DED2932"/>
    <w:rsid w:val="5EE7545C"/>
    <w:rsid w:val="622EE556"/>
    <w:rsid w:val="67382AF5"/>
    <w:rsid w:val="674D587C"/>
    <w:rsid w:val="67AA8CBC"/>
    <w:rsid w:val="688F8C07"/>
    <w:rsid w:val="68E4EEAB"/>
    <w:rsid w:val="69B92214"/>
    <w:rsid w:val="69BBD5ED"/>
    <w:rsid w:val="69F6F985"/>
    <w:rsid w:val="6A0F6456"/>
    <w:rsid w:val="6AC5346D"/>
    <w:rsid w:val="6D05377F"/>
    <w:rsid w:val="6F9D17B8"/>
    <w:rsid w:val="6FBCBDC4"/>
    <w:rsid w:val="70185A75"/>
    <w:rsid w:val="701FB878"/>
    <w:rsid w:val="7078C5C2"/>
    <w:rsid w:val="734BE71D"/>
    <w:rsid w:val="75186473"/>
    <w:rsid w:val="752F8C3B"/>
    <w:rsid w:val="76A2467B"/>
    <w:rsid w:val="76F114D7"/>
    <w:rsid w:val="78E1ADC8"/>
    <w:rsid w:val="7A43F7F9"/>
    <w:rsid w:val="7A875151"/>
    <w:rsid w:val="7AE17B9C"/>
    <w:rsid w:val="7B677F38"/>
    <w:rsid w:val="7B75B79E"/>
    <w:rsid w:val="7F669372"/>
    <w:rsid w:val="7FBB6B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E254F0"/>
  <w15:chartTrackingRefBased/>
  <w15:docId w15:val="{06D431EA-1CB8-4525-8326-92CBF45E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lang w:eastAsia="en-US"/>
    </w:rPr>
  </w:style>
  <w:style w:type="paragraph" w:styleId="Heading1">
    <w:name w:val="heading 1"/>
    <w:basedOn w:val="Normal"/>
    <w:next w:val="Normal"/>
    <w:qFormat/>
    <w:pPr>
      <w:keepNext/>
      <w:jc w:val="center"/>
      <w:outlineLvl w:val="0"/>
    </w:pPr>
    <w:rPr>
      <w:rFonts w:ascii="Times New Roman" w:hAnsi="Times New Roman"/>
      <w:b/>
      <w:u w:val="single"/>
    </w:rPr>
  </w:style>
  <w:style w:type="paragraph" w:styleId="Heading2">
    <w:name w:val="heading 2"/>
    <w:basedOn w:val="Normal"/>
    <w:next w:val="Normal"/>
    <w:qFormat/>
    <w:pPr>
      <w:keepNext/>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NormalWeb">
    <w:name w:val="Normal (Web)"/>
    <w:basedOn w:val="Normal"/>
    <w:uiPriority w:val="99"/>
    <w:pPr>
      <w:widowControl/>
      <w:spacing w:before="100" w:after="100"/>
    </w:pPr>
    <w:rPr>
      <w:rFonts w:ascii="Times New Roman" w:hAnsi="Times New Roman"/>
      <w:snapToGrid/>
    </w:rPr>
  </w:style>
  <w:style w:type="character" w:styleId="Hyperlink">
    <w:name w:val="Hyperlink"/>
    <w:uiPriority w:val="99"/>
    <w:rPr>
      <w:color w:val="0000FF"/>
      <w:u w:val="single"/>
    </w:rPr>
  </w:style>
  <w:style w:type="paragraph" w:styleId="PlainText">
    <w:name w:val="Plain Text"/>
    <w:basedOn w:val="Normal"/>
    <w:rsid w:val="00151613"/>
    <w:pPr>
      <w:widowControl/>
    </w:pPr>
    <w:rPr>
      <w:rFonts w:ascii="Courier New" w:hAnsi="Courier New" w:cs="Courier New"/>
      <w:snapToGrid/>
      <w:sz w:val="20"/>
    </w:rPr>
  </w:style>
  <w:style w:type="paragraph" w:styleId="BodyTextIndent2">
    <w:name w:val="Body Text Indent 2"/>
    <w:basedOn w:val="Normal"/>
    <w:rsid w:val="00FE0B58"/>
    <w:pPr>
      <w:spacing w:line="360" w:lineRule="auto"/>
      <w:ind w:firstLine="720"/>
      <w:jc w:val="both"/>
    </w:pPr>
    <w:rPr>
      <w:rFonts w:ascii="Times New Roman" w:hAnsi="Times New Roman"/>
      <w:bCs/>
      <w:sz w:val="22"/>
    </w:rPr>
  </w:style>
  <w:style w:type="paragraph" w:styleId="Header">
    <w:name w:val="header"/>
    <w:basedOn w:val="Normal"/>
    <w:rsid w:val="004B33BB"/>
    <w:pPr>
      <w:tabs>
        <w:tab w:val="center" w:pos="4320"/>
        <w:tab w:val="right" w:pos="8640"/>
      </w:tabs>
    </w:pPr>
  </w:style>
  <w:style w:type="paragraph" w:styleId="Footer">
    <w:name w:val="footer"/>
    <w:basedOn w:val="Normal"/>
    <w:rsid w:val="004B33BB"/>
    <w:pPr>
      <w:tabs>
        <w:tab w:val="center" w:pos="4320"/>
        <w:tab w:val="right" w:pos="8640"/>
      </w:tabs>
    </w:pPr>
  </w:style>
  <w:style w:type="paragraph" w:styleId="NoSpacing">
    <w:name w:val="No Spacing"/>
    <w:uiPriority w:val="1"/>
    <w:qFormat/>
    <w:rsid w:val="006B62E0"/>
    <w:rPr>
      <w:rFonts w:ascii="Calibri" w:eastAsia="MS Mincho" w:hAnsi="Calibri" w:cs="Calibri"/>
      <w:sz w:val="22"/>
      <w:szCs w:val="22"/>
    </w:rPr>
  </w:style>
  <w:style w:type="character" w:styleId="Strong">
    <w:name w:val="Strong"/>
    <w:basedOn w:val="DefaultParagraphFont"/>
    <w:uiPriority w:val="22"/>
    <w:qFormat/>
    <w:rsid w:val="00383F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2514">
      <w:bodyDiv w:val="1"/>
      <w:marLeft w:val="0"/>
      <w:marRight w:val="0"/>
      <w:marTop w:val="0"/>
      <w:marBottom w:val="0"/>
      <w:divBdr>
        <w:top w:val="none" w:sz="0" w:space="0" w:color="auto"/>
        <w:left w:val="none" w:sz="0" w:space="0" w:color="auto"/>
        <w:bottom w:val="none" w:sz="0" w:space="0" w:color="auto"/>
        <w:right w:val="none" w:sz="0" w:space="0" w:color="auto"/>
      </w:divBdr>
    </w:div>
    <w:div w:id="216741865">
      <w:bodyDiv w:val="1"/>
      <w:marLeft w:val="0"/>
      <w:marRight w:val="0"/>
      <w:marTop w:val="0"/>
      <w:marBottom w:val="0"/>
      <w:divBdr>
        <w:top w:val="none" w:sz="0" w:space="0" w:color="auto"/>
        <w:left w:val="none" w:sz="0" w:space="0" w:color="auto"/>
        <w:bottom w:val="none" w:sz="0" w:space="0" w:color="auto"/>
        <w:right w:val="none" w:sz="0" w:space="0" w:color="auto"/>
      </w:divBdr>
    </w:div>
    <w:div w:id="269050978">
      <w:bodyDiv w:val="1"/>
      <w:marLeft w:val="0"/>
      <w:marRight w:val="0"/>
      <w:marTop w:val="0"/>
      <w:marBottom w:val="0"/>
      <w:divBdr>
        <w:top w:val="none" w:sz="0" w:space="0" w:color="auto"/>
        <w:left w:val="none" w:sz="0" w:space="0" w:color="auto"/>
        <w:bottom w:val="none" w:sz="0" w:space="0" w:color="auto"/>
        <w:right w:val="none" w:sz="0" w:space="0" w:color="auto"/>
      </w:divBdr>
    </w:div>
    <w:div w:id="338235963">
      <w:bodyDiv w:val="1"/>
      <w:marLeft w:val="0"/>
      <w:marRight w:val="0"/>
      <w:marTop w:val="0"/>
      <w:marBottom w:val="0"/>
      <w:divBdr>
        <w:top w:val="none" w:sz="0" w:space="0" w:color="auto"/>
        <w:left w:val="none" w:sz="0" w:space="0" w:color="auto"/>
        <w:bottom w:val="none" w:sz="0" w:space="0" w:color="auto"/>
        <w:right w:val="none" w:sz="0" w:space="0" w:color="auto"/>
      </w:divBdr>
      <w:divsChild>
        <w:div w:id="1932198155">
          <w:marLeft w:val="0"/>
          <w:marRight w:val="0"/>
          <w:marTop w:val="0"/>
          <w:marBottom w:val="0"/>
          <w:divBdr>
            <w:top w:val="none" w:sz="0" w:space="0" w:color="auto"/>
            <w:left w:val="none" w:sz="0" w:space="0" w:color="auto"/>
            <w:bottom w:val="none" w:sz="0" w:space="0" w:color="auto"/>
            <w:right w:val="none" w:sz="0" w:space="0" w:color="auto"/>
          </w:divBdr>
          <w:divsChild>
            <w:div w:id="1712603">
              <w:marLeft w:val="0"/>
              <w:marRight w:val="0"/>
              <w:marTop w:val="0"/>
              <w:marBottom w:val="0"/>
              <w:divBdr>
                <w:top w:val="none" w:sz="0" w:space="0" w:color="auto"/>
                <w:left w:val="none" w:sz="0" w:space="0" w:color="auto"/>
                <w:bottom w:val="none" w:sz="0" w:space="0" w:color="auto"/>
                <w:right w:val="none" w:sz="0" w:space="0" w:color="auto"/>
              </w:divBdr>
              <w:divsChild>
                <w:div w:id="4398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40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istoricHotelsWorldwid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PublishingStartDate xmlns="http://schemas.microsoft.com/sharepoint/v3" xsi:nil="true"/>
    <_dlc_DocId xmlns="6b5d5a1a-da62-41ef-bdd8-c0e29a06823c">N6H7V7S7VE4T-1396190547-92650</_dlc_DocId>
    <TaxCatchAll xmlns="6b5d5a1a-da62-41ef-bdd8-c0e29a06823c" xsi:nil="true"/>
    <lcf76f155ced4ddcb4097134ff3c332f xmlns="c6d01605-9870-46c6-9847-47333ae40e1a">
      <Terms xmlns="http://schemas.microsoft.com/office/infopath/2007/PartnerControls"/>
    </lcf76f155ced4ddcb4097134ff3c332f>
    <PublishingExpirationDate xmlns="http://schemas.microsoft.com/sharepoint/v3" xsi:nil="true"/>
    <Important xmlns="c6d01605-9870-46c6-9847-47333ae40e1a">false</Important>
    <_ip_UnifiedCompliancePolicyUIAction xmlns="http://schemas.microsoft.com/sharepoint/v3" xsi:nil="true"/>
    <_dlc_DocIdUrl xmlns="6b5d5a1a-da62-41ef-bdd8-c0e29a06823c">
      <Url>https://preferredhotels.sharepoint.com/dept/hhw/_layouts/15/DocIdRedir.aspx?ID=N6H7V7S7VE4T-1396190547-92650</Url>
      <Description>N6H7V7S7VE4T-1396190547-92650</Description>
    </_dlc_DocIdUrl>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24" ma:contentTypeDescription="Create a new document." ma:contentTypeScope="" ma:versionID="8d296e2b2a40857d0ec7374d84c7ee9e">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f5e8a79bfbddd64905131e2ab6aca294"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7b589c22-cc8e-4f51-a891-cf9fd8bf99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TaxCatchAll" ma:index="31" nillable="true" ma:displayName="Taxonomy Catch All Column" ma:hidden="true" ma:list="{e3eb146e-63db-4074-b626-c4416bfa9aef}" ma:internalName="TaxCatchAll" ma:showField="CatchAllData" ma:web="6b5d5a1a-da62-41ef-bdd8-c0e29a068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F3B8FF-7468-497A-A243-79C6F8EA890B}">
  <ds:schemaRefs>
    <ds:schemaRef ds:uri="http://schemas.microsoft.com/sharepoint/events"/>
  </ds:schemaRefs>
</ds:datastoreItem>
</file>

<file path=customXml/itemProps2.xml><?xml version="1.0" encoding="utf-8"?>
<ds:datastoreItem xmlns:ds="http://schemas.openxmlformats.org/officeDocument/2006/customXml" ds:itemID="{727F0341-A380-4EA9-A231-A35CD3FB0C27}">
  <ds:schemaRefs>
    <ds:schemaRef ds:uri="http://schemas.microsoft.com/office/2006/metadata/properties"/>
    <ds:schemaRef ds:uri="http://schemas.microsoft.com/office/infopath/2007/PartnerControls"/>
    <ds:schemaRef ds:uri="http://schemas.microsoft.com/sharepoint/v3"/>
    <ds:schemaRef ds:uri="6b5d5a1a-da62-41ef-bdd8-c0e29a06823c"/>
    <ds:schemaRef ds:uri="c6d01605-9870-46c6-9847-47333ae40e1a"/>
  </ds:schemaRefs>
</ds:datastoreItem>
</file>

<file path=customXml/itemProps3.xml><?xml version="1.0" encoding="utf-8"?>
<ds:datastoreItem xmlns:ds="http://schemas.openxmlformats.org/officeDocument/2006/customXml" ds:itemID="{99E21E1A-10FF-45B3-9591-3D369F29495B}">
  <ds:schemaRefs>
    <ds:schemaRef ds:uri="http://schemas.microsoft.com/office/2006/metadata/longProperties"/>
  </ds:schemaRefs>
</ds:datastoreItem>
</file>

<file path=customXml/itemProps4.xml><?xml version="1.0" encoding="utf-8"?>
<ds:datastoreItem xmlns:ds="http://schemas.openxmlformats.org/officeDocument/2006/customXml" ds:itemID="{4B92D172-BC8E-4404-B24A-FB5D2F4A8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83ACFC-6DB2-46DF-BB7F-BBC02DCD47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4572</Characters>
  <Application>Microsoft Office Word</Application>
  <DocSecurity>0</DocSecurity>
  <Lines>38</Lines>
  <Paragraphs>10</Paragraphs>
  <ScaleCrop>false</ScaleCrop>
  <Company>NTHP</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TRUST HISTORIC HOTELS OF AMERICA</dc:title>
  <dc:subject/>
  <dc:creator>NTHP HQ</dc:creator>
  <cp:keywords/>
  <cp:lastModifiedBy>Nasibah Aziz</cp:lastModifiedBy>
  <cp:revision>2</cp:revision>
  <cp:lastPrinted>2008-11-06T19:05:00Z</cp:lastPrinted>
  <dcterms:created xsi:type="dcterms:W3CDTF">2024-02-20T16:07:00Z</dcterms:created>
  <dcterms:modified xsi:type="dcterms:W3CDTF">2024-02-20T16:07:00Z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Heather Taylor</vt:lpwstr>
  </property>
  <property fmtid="{D5CDD505-2E9C-101B-9397-08002B2CF9AE}" pid="3" name="Order">
    <vt:lpwstr>100.000000000000</vt:lpwstr>
  </property>
  <property fmtid="{D5CDD505-2E9C-101B-9397-08002B2CF9AE}" pid="4" name="PublishingStartDate">
    <vt:lpwstr/>
  </property>
  <property fmtid="{D5CDD505-2E9C-101B-9397-08002B2CF9AE}" pid="5" name="PublishingExpirationDate">
    <vt:lpwstr/>
  </property>
  <property fmtid="{D5CDD505-2E9C-101B-9397-08002B2CF9AE}" pid="6" name="Important">
    <vt:lpwstr/>
  </property>
  <property fmtid="{D5CDD505-2E9C-101B-9397-08002B2CF9AE}" pid="7" name="display_urn:schemas-microsoft-com:office:office#Author">
    <vt:lpwstr>NTHP HQ</vt:lpwstr>
  </property>
  <property fmtid="{D5CDD505-2E9C-101B-9397-08002B2CF9AE}" pid="8" name="_dlc_DocId">
    <vt:lpwstr>N6H7V7S7VE4T-1396190547-86069</vt:lpwstr>
  </property>
  <property fmtid="{D5CDD505-2E9C-101B-9397-08002B2CF9AE}" pid="9" name="_dlc_DocIdItemGuid">
    <vt:lpwstr>2fa46bce-3a51-4a4f-9237-3a1589a8d838</vt:lpwstr>
  </property>
  <property fmtid="{D5CDD505-2E9C-101B-9397-08002B2CF9AE}" pid="10" name="_dlc_DocIdUrl">
    <vt:lpwstr>https://preferredhotels.sharepoint.com/dept/hhw/_layouts/15/DocIdRedir.aspx?ID=N6H7V7S7VE4T-1396190547-86069, N6H7V7S7VE4T-1396190547-86069</vt:lpwstr>
  </property>
  <property fmtid="{D5CDD505-2E9C-101B-9397-08002B2CF9AE}" pid="11" name="_ip_UnifiedCompliancePolicyUIAction">
    <vt:lpwstr/>
  </property>
  <property fmtid="{D5CDD505-2E9C-101B-9397-08002B2CF9AE}" pid="12" name="_ip_UnifiedCompliancePolicyProperties">
    <vt:lpwstr/>
  </property>
  <property fmtid="{D5CDD505-2E9C-101B-9397-08002B2CF9AE}" pid="13" name="TaxCatchAll">
    <vt:lpwstr/>
  </property>
  <property fmtid="{D5CDD505-2E9C-101B-9397-08002B2CF9AE}" pid="14" name="lcf76f155ced4ddcb4097134ff3c332f">
    <vt:lpwstr/>
  </property>
  <property fmtid="{D5CDD505-2E9C-101B-9397-08002B2CF9AE}" pid="15" name="ContentTypeId">
    <vt:lpwstr>0x0101000E598D5724A7214782AAE4BCF187E963</vt:lpwstr>
  </property>
  <property fmtid="{D5CDD505-2E9C-101B-9397-08002B2CF9AE}" pid="16" name="MediaServiceImageTags">
    <vt:lpwstr/>
  </property>
</Properties>
</file>