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1CAA9C4" w:rsidP="1D26AB91" w:rsidRDefault="31CAA9C4" w14:paraId="16D8EEAA" w14:textId="43CB6DF9">
      <w:pPr>
        <w:jc w:val="center"/>
        <w:rPr>
          <w:rFonts w:ascii="Times New Roman" w:hAnsi="Times New Roman" w:eastAsia="Times New Roman" w:cs="Times New Roman"/>
          <w:sz w:val="24"/>
          <w:szCs w:val="24"/>
        </w:rPr>
      </w:pPr>
      <w:r>
        <w:rPr>
          <w:noProof/>
        </w:rPr>
        <w:drawing>
          <wp:inline distT="0" distB="0" distL="0" distR="0" wp14:anchorId="4FEC56BE" wp14:editId="62DD6781">
            <wp:extent cx="4197804" cy="1147837"/>
            <wp:effectExtent l="0" t="0" r="0" b="0"/>
            <wp:docPr id="714788425" name="Picture 71478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97804" cy="1147837"/>
                    </a:xfrm>
                    <a:prstGeom prst="rect">
                      <a:avLst/>
                    </a:prstGeom>
                  </pic:spPr>
                </pic:pic>
              </a:graphicData>
            </a:graphic>
          </wp:inline>
        </w:drawing>
      </w:r>
    </w:p>
    <w:p w:rsidR="03132DFF" w:rsidP="1D26AB91" w:rsidRDefault="03132DFF" w14:paraId="3E948897" w14:textId="295CE992">
      <w:pPr>
        <w:rPr>
          <w:rFonts w:ascii="Times New Roman" w:hAnsi="Times New Roman" w:eastAsia="Times New Roman" w:cs="Times New Roman"/>
          <w:sz w:val="24"/>
          <w:szCs w:val="24"/>
        </w:rPr>
      </w:pPr>
    </w:p>
    <w:p w:rsidR="4925576B" w:rsidP="3CEC3AB7" w:rsidRDefault="4925576B" w14:paraId="0FBCCE5A" w14:textId="0BF3DB2A">
      <w:pPr>
        <w:spacing w:before="120" w:after="120" w:line="240" w:lineRule="auto"/>
        <w:jc w:val="center"/>
        <w:rPr>
          <w:rFonts w:ascii="Times New Roman" w:hAnsi="Times New Roman" w:eastAsia="Times New Roman" w:cs="Times New Roman"/>
          <w:color w:val="37290B"/>
          <w:sz w:val="24"/>
          <w:szCs w:val="24"/>
        </w:rPr>
      </w:pPr>
      <w:r w:rsidRPr="04B7240A">
        <w:rPr>
          <w:rFonts w:ascii="Times New Roman" w:hAnsi="Times New Roman" w:eastAsia="Times New Roman" w:cs="Times New Roman"/>
          <w:b/>
          <w:bCs/>
          <w:color w:val="37290B"/>
          <w:sz w:val="24"/>
          <w:szCs w:val="24"/>
        </w:rPr>
        <w:t xml:space="preserve">2023 Historic Hotels </w:t>
      </w:r>
      <w:r w:rsidRPr="04B7240A" w:rsidR="4700DF6A">
        <w:rPr>
          <w:rFonts w:ascii="Times New Roman" w:hAnsi="Times New Roman" w:eastAsia="Times New Roman" w:cs="Times New Roman"/>
          <w:b/>
          <w:bCs/>
          <w:color w:val="37290B"/>
          <w:sz w:val="24"/>
          <w:szCs w:val="24"/>
        </w:rPr>
        <w:t>Worldwide</w:t>
      </w:r>
      <w:r w:rsidRPr="04B7240A">
        <w:rPr>
          <w:rFonts w:ascii="Times New Roman" w:hAnsi="Times New Roman" w:eastAsia="Times New Roman" w:cs="Times New Roman"/>
          <w:b/>
          <w:bCs/>
          <w:color w:val="37290B"/>
          <w:sz w:val="24"/>
          <w:szCs w:val="24"/>
          <w:vertAlign w:val="superscript"/>
        </w:rPr>
        <w:t>®</w:t>
      </w:r>
      <w:r w:rsidRPr="04B7240A">
        <w:rPr>
          <w:rFonts w:ascii="Times New Roman" w:hAnsi="Times New Roman" w:eastAsia="Times New Roman" w:cs="Times New Roman"/>
          <w:b/>
          <w:bCs/>
          <w:color w:val="37290B"/>
          <w:sz w:val="24"/>
          <w:szCs w:val="24"/>
        </w:rPr>
        <w:t xml:space="preserve"> </w:t>
      </w:r>
      <w:r w:rsidRPr="04B7240A" w:rsidR="4D8C2CA8">
        <w:rPr>
          <w:rFonts w:ascii="Times New Roman" w:hAnsi="Times New Roman" w:eastAsia="Times New Roman" w:cs="Times New Roman"/>
          <w:b/>
          <w:bCs/>
          <w:color w:val="37290B"/>
          <w:sz w:val="24"/>
          <w:szCs w:val="24"/>
        </w:rPr>
        <w:t xml:space="preserve">Annual </w:t>
      </w:r>
      <w:r w:rsidRPr="04B7240A">
        <w:rPr>
          <w:rFonts w:ascii="Times New Roman" w:hAnsi="Times New Roman" w:eastAsia="Times New Roman" w:cs="Times New Roman"/>
          <w:b/>
          <w:bCs/>
          <w:color w:val="37290B"/>
          <w:sz w:val="24"/>
          <w:szCs w:val="24"/>
        </w:rPr>
        <w:t xml:space="preserve">Awards of Excellence Winners Announced </w:t>
      </w:r>
    </w:p>
    <w:p w:rsidR="4925576B" w:rsidP="3CEC3AB7" w:rsidRDefault="4925576B" w14:paraId="43DA0D0C" w14:textId="7CD76E93">
      <w:pPr>
        <w:spacing w:before="120" w:after="120" w:line="240" w:lineRule="auto"/>
        <w:jc w:val="center"/>
        <w:rPr>
          <w:rFonts w:ascii="Times New Roman" w:hAnsi="Times New Roman" w:eastAsia="Times New Roman" w:cs="Times New Roman"/>
          <w:color w:val="37290B"/>
          <w:sz w:val="24"/>
          <w:szCs w:val="24"/>
        </w:rPr>
      </w:pPr>
      <w:r w:rsidRPr="04B7240A">
        <w:rPr>
          <w:rFonts w:ascii="Times New Roman" w:hAnsi="Times New Roman" w:eastAsia="Times New Roman" w:cs="Times New Roman"/>
          <w:i/>
          <w:iCs/>
          <w:color w:val="37290B"/>
          <w:sz w:val="24"/>
          <w:szCs w:val="24"/>
        </w:rPr>
        <w:t xml:space="preserve">Hotels and </w:t>
      </w:r>
      <w:r w:rsidRPr="04B7240A" w:rsidR="0AD581BF">
        <w:rPr>
          <w:rFonts w:ascii="Times New Roman" w:hAnsi="Times New Roman" w:eastAsia="Times New Roman" w:cs="Times New Roman"/>
          <w:i/>
          <w:iCs/>
          <w:color w:val="37290B"/>
          <w:sz w:val="24"/>
          <w:szCs w:val="24"/>
        </w:rPr>
        <w:t>r</w:t>
      </w:r>
      <w:r w:rsidRPr="04B7240A">
        <w:rPr>
          <w:rFonts w:ascii="Times New Roman" w:hAnsi="Times New Roman" w:eastAsia="Times New Roman" w:cs="Times New Roman"/>
          <w:i/>
          <w:iCs/>
          <w:color w:val="37290B"/>
          <w:sz w:val="24"/>
          <w:szCs w:val="24"/>
        </w:rPr>
        <w:t xml:space="preserve">ecipients were honored at the 2023 Historic Hotels Annual Awards </w:t>
      </w:r>
      <w:r w:rsidRPr="04B7240A" w:rsidR="42E57CC4">
        <w:rPr>
          <w:rFonts w:ascii="Times New Roman" w:hAnsi="Times New Roman" w:eastAsia="Times New Roman" w:cs="Times New Roman"/>
          <w:i/>
          <w:iCs/>
          <w:color w:val="37290B"/>
          <w:sz w:val="24"/>
          <w:szCs w:val="24"/>
        </w:rPr>
        <w:t xml:space="preserve">of Excellence </w:t>
      </w:r>
      <w:r w:rsidRPr="04B7240A">
        <w:rPr>
          <w:rFonts w:ascii="Times New Roman" w:hAnsi="Times New Roman" w:eastAsia="Times New Roman" w:cs="Times New Roman"/>
          <w:i/>
          <w:iCs/>
          <w:color w:val="37290B"/>
          <w:sz w:val="24"/>
          <w:szCs w:val="24"/>
        </w:rPr>
        <w:t>Ceremony and Gala on October 12</w:t>
      </w:r>
      <w:r w:rsidRPr="04B7240A" w:rsidR="08615F09">
        <w:rPr>
          <w:rFonts w:ascii="Times New Roman" w:hAnsi="Times New Roman" w:eastAsia="Times New Roman" w:cs="Times New Roman"/>
          <w:i/>
          <w:iCs/>
          <w:color w:val="37290B"/>
          <w:sz w:val="24"/>
          <w:szCs w:val="24"/>
        </w:rPr>
        <w:t>, 2023</w:t>
      </w:r>
      <w:r w:rsidRPr="04B7240A" w:rsidR="2E804381">
        <w:rPr>
          <w:rFonts w:ascii="Times New Roman" w:hAnsi="Times New Roman" w:eastAsia="Times New Roman" w:cs="Times New Roman"/>
          <w:i/>
          <w:iCs/>
          <w:color w:val="37290B"/>
          <w:sz w:val="24"/>
          <w:szCs w:val="24"/>
        </w:rPr>
        <w:t>,</w:t>
      </w:r>
      <w:r w:rsidRPr="04B7240A">
        <w:rPr>
          <w:rFonts w:ascii="Times New Roman" w:hAnsi="Times New Roman" w:eastAsia="Times New Roman" w:cs="Times New Roman"/>
          <w:i/>
          <w:iCs/>
          <w:color w:val="37290B"/>
          <w:sz w:val="24"/>
          <w:szCs w:val="24"/>
        </w:rPr>
        <w:t xml:space="preserve"> at The Wigwam in Litchfield Park, Arizona (United States of America).</w:t>
      </w:r>
    </w:p>
    <w:p w:rsidR="03132DFF" w:rsidP="62DD6781" w:rsidRDefault="03132DFF" w14:paraId="2BE0DD98" w14:textId="0FA3EB47">
      <w:pPr>
        <w:spacing w:before="120" w:after="120" w:line="240" w:lineRule="auto"/>
        <w:jc w:val="center"/>
        <w:rPr>
          <w:rFonts w:ascii="Times New Roman" w:hAnsi="Times New Roman" w:eastAsia="Times New Roman" w:cs="Times New Roman"/>
          <w:color w:val="37290B"/>
          <w:sz w:val="24"/>
          <w:szCs w:val="24"/>
        </w:rPr>
      </w:pPr>
    </w:p>
    <w:p w:rsidR="4925576B" w:rsidP="3CEC3AB7" w:rsidRDefault="4925576B" w14:paraId="0E63BF0E" w14:textId="034FF000">
      <w:pPr>
        <w:spacing w:before="120" w:after="120" w:line="240" w:lineRule="auto"/>
        <w:rPr>
          <w:rFonts w:ascii="Times New Roman" w:hAnsi="Times New Roman" w:eastAsia="Times New Roman" w:cs="Times New Roman"/>
          <w:color w:val="37290B"/>
          <w:sz w:val="24"/>
          <w:szCs w:val="24"/>
        </w:rPr>
      </w:pPr>
      <w:r w:rsidRPr="04B7240A">
        <w:rPr>
          <w:rFonts w:ascii="Times New Roman" w:hAnsi="Times New Roman" w:eastAsia="Times New Roman" w:cs="Times New Roman"/>
          <w:color w:val="37290B"/>
          <w:sz w:val="24"/>
          <w:szCs w:val="24"/>
        </w:rPr>
        <w:t>October 1</w:t>
      </w:r>
      <w:r w:rsidRPr="04B7240A" w:rsidR="582D61AD">
        <w:rPr>
          <w:rFonts w:ascii="Times New Roman" w:hAnsi="Times New Roman" w:eastAsia="Times New Roman" w:cs="Times New Roman"/>
          <w:color w:val="37290B"/>
          <w:sz w:val="24"/>
          <w:szCs w:val="24"/>
        </w:rPr>
        <w:t>2</w:t>
      </w:r>
      <w:r w:rsidRPr="04B7240A">
        <w:rPr>
          <w:rFonts w:ascii="Times New Roman" w:hAnsi="Times New Roman" w:eastAsia="Times New Roman" w:cs="Times New Roman"/>
          <w:color w:val="37290B"/>
          <w:sz w:val="24"/>
          <w:szCs w:val="24"/>
        </w:rPr>
        <w:t>, 2023 — WASHINGTON, DC</w:t>
      </w:r>
      <w:r w:rsidRPr="04B7240A" w:rsidR="3A4E80EA">
        <w:rPr>
          <w:rFonts w:ascii="Times New Roman" w:hAnsi="Times New Roman" w:eastAsia="Times New Roman" w:cs="Times New Roman"/>
          <w:color w:val="37290B"/>
          <w:sz w:val="24"/>
          <w:szCs w:val="24"/>
        </w:rPr>
        <w:t xml:space="preserve"> </w:t>
      </w:r>
      <w:r w:rsidRPr="04B7240A">
        <w:rPr>
          <w:rFonts w:ascii="Times New Roman" w:hAnsi="Times New Roman" w:eastAsia="Times New Roman" w:cs="Times New Roman"/>
          <w:color w:val="37290B"/>
          <w:sz w:val="24"/>
          <w:szCs w:val="24"/>
        </w:rPr>
        <w:t xml:space="preserve">— Historic Hotels </w:t>
      </w:r>
      <w:r w:rsidRPr="04B7240A" w:rsidR="62C1E853">
        <w:rPr>
          <w:rFonts w:ascii="Times New Roman" w:hAnsi="Times New Roman" w:eastAsia="Times New Roman" w:cs="Times New Roman"/>
          <w:color w:val="37290B"/>
          <w:sz w:val="24"/>
          <w:szCs w:val="24"/>
        </w:rPr>
        <w:t>Worldwide</w:t>
      </w:r>
      <w:r w:rsidRPr="04B7240A">
        <w:rPr>
          <w:rFonts w:ascii="Times New Roman" w:hAnsi="Times New Roman" w:eastAsia="Times New Roman" w:cs="Times New Roman"/>
          <w:color w:val="37290B"/>
          <w:sz w:val="24"/>
          <w:szCs w:val="24"/>
          <w:vertAlign w:val="superscript"/>
        </w:rPr>
        <w:t>®</w:t>
      </w:r>
      <w:r w:rsidRPr="04B7240A">
        <w:rPr>
          <w:rFonts w:ascii="Times New Roman" w:hAnsi="Times New Roman" w:eastAsia="Times New Roman" w:cs="Times New Roman"/>
          <w:color w:val="37290B"/>
          <w:sz w:val="24"/>
          <w:szCs w:val="24"/>
        </w:rPr>
        <w:t xml:space="preserve"> is pleased to announce the </w:t>
      </w:r>
      <w:r w:rsidRPr="04B7240A" w:rsidR="19986D48">
        <w:rPr>
          <w:rFonts w:ascii="Times New Roman" w:hAnsi="Times New Roman" w:eastAsia="Times New Roman" w:cs="Times New Roman"/>
          <w:color w:val="37290B"/>
          <w:sz w:val="24"/>
          <w:szCs w:val="24"/>
        </w:rPr>
        <w:t xml:space="preserve">distinguished </w:t>
      </w:r>
      <w:r w:rsidRPr="04B7240A">
        <w:rPr>
          <w:rFonts w:ascii="Times New Roman" w:hAnsi="Times New Roman" w:eastAsia="Times New Roman" w:cs="Times New Roman"/>
          <w:color w:val="37290B"/>
          <w:sz w:val="24"/>
          <w:szCs w:val="24"/>
        </w:rPr>
        <w:t xml:space="preserve">winners of the 2023 Historic Hotels </w:t>
      </w:r>
      <w:r w:rsidRPr="04B7240A" w:rsidR="2AE04CBE">
        <w:rPr>
          <w:rFonts w:ascii="Times New Roman" w:hAnsi="Times New Roman" w:eastAsia="Times New Roman" w:cs="Times New Roman"/>
          <w:color w:val="37290B"/>
          <w:sz w:val="24"/>
          <w:szCs w:val="24"/>
        </w:rPr>
        <w:t>Worldwide</w:t>
      </w:r>
      <w:r w:rsidRPr="04B7240A">
        <w:rPr>
          <w:rFonts w:ascii="Times New Roman" w:hAnsi="Times New Roman" w:eastAsia="Times New Roman" w:cs="Times New Roman"/>
          <w:color w:val="37290B"/>
          <w:sz w:val="24"/>
          <w:szCs w:val="24"/>
        </w:rPr>
        <w:t xml:space="preserve"> Annual Awards of Excellence</w:t>
      </w:r>
      <w:r w:rsidRPr="04B7240A" w:rsidR="7AD4848F">
        <w:rPr>
          <w:rFonts w:ascii="Times New Roman" w:hAnsi="Times New Roman" w:eastAsia="Times New Roman" w:cs="Times New Roman"/>
          <w:color w:val="37290B"/>
          <w:sz w:val="24"/>
          <w:szCs w:val="24"/>
        </w:rPr>
        <w:t>.</w:t>
      </w:r>
      <w:r w:rsidRPr="04B7240A" w:rsidR="13FE3890">
        <w:rPr>
          <w:rFonts w:ascii="Times New Roman" w:hAnsi="Times New Roman" w:eastAsia="Times New Roman" w:cs="Times New Roman"/>
          <w:color w:val="37290B"/>
          <w:sz w:val="24"/>
          <w:szCs w:val="24"/>
        </w:rPr>
        <w:t xml:space="preserve"> </w:t>
      </w:r>
    </w:p>
    <w:p w:rsidR="4925576B" w:rsidP="3CEC3AB7" w:rsidRDefault="4925576B" w14:paraId="0835B4B9" w14:textId="67797D79">
      <w:pPr>
        <w:spacing w:before="120" w:after="120" w:line="240" w:lineRule="auto"/>
        <w:rPr>
          <w:rFonts w:ascii="Times New Roman" w:hAnsi="Times New Roman" w:eastAsia="Times New Roman" w:cs="Times New Roman"/>
          <w:color w:val="000000" w:themeColor="text1"/>
          <w:sz w:val="24"/>
          <w:szCs w:val="24"/>
        </w:rPr>
      </w:pPr>
      <w:r w:rsidRPr="0A7F672D" w:rsidR="4925576B">
        <w:rPr>
          <w:rFonts w:ascii="Times New Roman" w:hAnsi="Times New Roman" w:eastAsia="Times New Roman" w:cs="Times New Roman"/>
          <w:color w:val="37290B"/>
          <w:sz w:val="24"/>
          <w:szCs w:val="24"/>
        </w:rPr>
        <w:t>Recipients were honored</w:t>
      </w:r>
      <w:r w:rsidRPr="0A7F672D" w:rsidR="772D151C">
        <w:rPr>
          <w:rFonts w:ascii="Times New Roman" w:hAnsi="Times New Roman" w:eastAsia="Times New Roman" w:cs="Times New Roman"/>
          <w:color w:val="37290B"/>
          <w:sz w:val="24"/>
          <w:szCs w:val="24"/>
        </w:rPr>
        <w:t xml:space="preserve"> on the evening of October 12, 2023, </w:t>
      </w:r>
      <w:r w:rsidRPr="0A7F672D" w:rsidR="4925576B">
        <w:rPr>
          <w:rFonts w:ascii="Times New Roman" w:hAnsi="Times New Roman" w:eastAsia="Times New Roman" w:cs="Times New Roman"/>
          <w:color w:val="37290B"/>
          <w:sz w:val="24"/>
          <w:szCs w:val="24"/>
        </w:rPr>
        <w:t>at the 2023 Historic Hotels</w:t>
      </w:r>
      <w:r w:rsidRPr="0A7F672D" w:rsidR="6A43CD88">
        <w:rPr>
          <w:rFonts w:ascii="Times New Roman" w:hAnsi="Times New Roman" w:eastAsia="Times New Roman" w:cs="Times New Roman"/>
          <w:color w:val="37290B"/>
          <w:sz w:val="24"/>
          <w:szCs w:val="24"/>
        </w:rPr>
        <w:t xml:space="preserve"> Annual</w:t>
      </w:r>
      <w:r w:rsidRPr="0A7F672D" w:rsidR="4925576B">
        <w:rPr>
          <w:rFonts w:ascii="Times New Roman" w:hAnsi="Times New Roman" w:eastAsia="Times New Roman" w:cs="Times New Roman"/>
          <w:color w:val="37290B"/>
          <w:sz w:val="24"/>
          <w:szCs w:val="24"/>
        </w:rPr>
        <w:t xml:space="preserve"> Awards of Excellence Ceremony and Gala at The Wigwam </w:t>
      </w:r>
      <w:r w:rsidRPr="0A7F672D" w:rsidR="2E89B866">
        <w:rPr>
          <w:rFonts w:ascii="Times New Roman" w:hAnsi="Times New Roman" w:eastAsia="Times New Roman" w:cs="Times New Roman"/>
          <w:color w:val="37290B"/>
          <w:sz w:val="24"/>
          <w:szCs w:val="24"/>
        </w:rPr>
        <w:t xml:space="preserve">(1929) </w:t>
      </w:r>
      <w:r w:rsidRPr="0A7F672D" w:rsidR="4925576B">
        <w:rPr>
          <w:rFonts w:ascii="Times New Roman" w:hAnsi="Times New Roman" w:eastAsia="Times New Roman" w:cs="Times New Roman"/>
          <w:color w:val="37290B"/>
          <w:sz w:val="24"/>
          <w:szCs w:val="24"/>
        </w:rPr>
        <w:t xml:space="preserve">in Litchfield Park, Arizona, in front of an audience of more than 200 industry leaders, owners, general managers, senior management, and representatives of the world’s finest historic hotels. </w:t>
      </w:r>
      <w:hyperlink r:id="R6f0ae9416b5a45e5">
        <w:r w:rsidRPr="0A7F672D" w:rsidR="4925576B">
          <w:rPr>
            <w:rStyle w:val="Hyperlink"/>
            <w:rFonts w:ascii="Times New Roman" w:hAnsi="Times New Roman" w:eastAsia="Times New Roman" w:cs="Times New Roman"/>
            <w:sz w:val="24"/>
            <w:szCs w:val="24"/>
          </w:rPr>
          <w:t>The Wigwam</w:t>
        </w:r>
      </w:hyperlink>
      <w:r w:rsidRPr="0A7F672D" w:rsidR="4925576B">
        <w:rPr>
          <w:rFonts w:ascii="Times New Roman" w:hAnsi="Times New Roman" w:eastAsia="Times New Roman" w:cs="Times New Roman"/>
          <w:color w:val="37290B"/>
          <w:sz w:val="24"/>
          <w:szCs w:val="24"/>
        </w:rPr>
        <w:t xml:space="preserve">, originally opened to guests in 1929 by The Goodyear Tire &amp; Rubber Company, is an award-winning Arizona resort that offers an unparalleled experience, combining over a century of hospitality, </w:t>
      </w:r>
      <w:r w:rsidRPr="0A7F672D" w:rsidR="3AC9E4A9">
        <w:rPr>
          <w:rFonts w:ascii="Times New Roman" w:hAnsi="Times New Roman" w:eastAsia="Times New Roman" w:cs="Times New Roman"/>
          <w:color w:val="37290B"/>
          <w:sz w:val="24"/>
          <w:szCs w:val="24"/>
        </w:rPr>
        <w:t>Southwestern</w:t>
      </w:r>
      <w:r w:rsidRPr="0A7F672D" w:rsidR="4925576B">
        <w:rPr>
          <w:rFonts w:ascii="Times New Roman" w:hAnsi="Times New Roman" w:eastAsia="Times New Roman" w:cs="Times New Roman"/>
          <w:color w:val="37290B"/>
          <w:sz w:val="24"/>
          <w:szCs w:val="24"/>
        </w:rPr>
        <w:t xml:space="preserve"> charm, casual luxury, and rich history. </w:t>
      </w:r>
      <w:r>
        <w:br/>
      </w:r>
      <w:r>
        <w:br/>
      </w:r>
      <w:r w:rsidRPr="0A7F672D" w:rsidR="213495CD">
        <w:rPr>
          <w:rFonts w:ascii="Times New Roman" w:hAnsi="Times New Roman" w:eastAsia="Times New Roman" w:cs="Times New Roman"/>
          <w:color w:val="37290B"/>
          <w:sz w:val="24"/>
          <w:szCs w:val="24"/>
        </w:rPr>
        <w:t>Ten</w:t>
      </w:r>
      <w:r w:rsidRPr="0A7F672D" w:rsidR="4925576B">
        <w:rPr>
          <w:rFonts w:ascii="Times New Roman" w:hAnsi="Times New Roman" w:eastAsia="Times New Roman" w:cs="Times New Roman"/>
          <w:color w:val="37290B"/>
          <w:sz w:val="24"/>
          <w:szCs w:val="24"/>
        </w:rPr>
        <w:t xml:space="preserve"> Historic Hotels </w:t>
      </w:r>
      <w:r w:rsidRPr="0A7F672D" w:rsidR="0F458DD1">
        <w:rPr>
          <w:rFonts w:ascii="Times New Roman" w:hAnsi="Times New Roman" w:eastAsia="Times New Roman" w:cs="Times New Roman"/>
          <w:color w:val="37290B"/>
          <w:sz w:val="24"/>
          <w:szCs w:val="24"/>
        </w:rPr>
        <w:t>Worldwide</w:t>
      </w:r>
      <w:r w:rsidRPr="0A7F672D" w:rsidR="4925576B">
        <w:rPr>
          <w:rFonts w:ascii="Times New Roman" w:hAnsi="Times New Roman" w:eastAsia="Times New Roman" w:cs="Times New Roman"/>
          <w:color w:val="37290B"/>
          <w:sz w:val="24"/>
          <w:szCs w:val="24"/>
        </w:rPr>
        <w:t xml:space="preserve"> Annual Awards of Excellence were given in multiple categories ranging from Historic Hotels </w:t>
      </w:r>
      <w:r w:rsidRPr="0A7F672D" w:rsidR="0AC1584C">
        <w:rPr>
          <w:rFonts w:ascii="Times New Roman" w:hAnsi="Times New Roman" w:eastAsia="Times New Roman" w:cs="Times New Roman"/>
          <w:color w:val="37290B"/>
          <w:sz w:val="24"/>
          <w:szCs w:val="24"/>
        </w:rPr>
        <w:t>Worldwide</w:t>
      </w:r>
      <w:r w:rsidRPr="0A7F672D" w:rsidR="4925576B">
        <w:rPr>
          <w:rFonts w:ascii="Times New Roman" w:hAnsi="Times New Roman" w:eastAsia="Times New Roman" w:cs="Times New Roman"/>
          <w:color w:val="37290B"/>
          <w:sz w:val="24"/>
          <w:szCs w:val="24"/>
        </w:rPr>
        <w:t xml:space="preserve"> Historic Hotelier of the Year </w:t>
      </w:r>
      <w:r w:rsidRPr="0A7F672D" w:rsidR="276682B2">
        <w:rPr>
          <w:rFonts w:ascii="Times New Roman" w:hAnsi="Times New Roman" w:eastAsia="Times New Roman" w:cs="Times New Roman"/>
          <w:color w:val="37290B"/>
          <w:sz w:val="24"/>
          <w:szCs w:val="24"/>
        </w:rPr>
        <w:t xml:space="preserve">to </w:t>
      </w:r>
      <w:r w:rsidRPr="0A7F672D" w:rsidR="4925576B">
        <w:rPr>
          <w:rFonts w:ascii="Times New Roman" w:hAnsi="Times New Roman" w:eastAsia="Times New Roman" w:cs="Times New Roman"/>
          <w:color w:val="37290B"/>
          <w:sz w:val="24"/>
          <w:szCs w:val="24"/>
        </w:rPr>
        <w:t xml:space="preserve">Historic Hotels </w:t>
      </w:r>
      <w:r w:rsidRPr="0A7F672D" w:rsidR="42BFB488">
        <w:rPr>
          <w:rFonts w:ascii="Times New Roman" w:hAnsi="Times New Roman" w:eastAsia="Times New Roman" w:cs="Times New Roman"/>
          <w:color w:val="37290B"/>
          <w:sz w:val="24"/>
          <w:szCs w:val="24"/>
        </w:rPr>
        <w:t>Worldwide</w:t>
      </w:r>
      <w:r w:rsidRPr="0A7F672D" w:rsidR="4925576B">
        <w:rPr>
          <w:rFonts w:ascii="Times New Roman" w:hAnsi="Times New Roman" w:eastAsia="Times New Roman" w:cs="Times New Roman"/>
          <w:color w:val="37290B"/>
          <w:sz w:val="24"/>
          <w:szCs w:val="24"/>
        </w:rPr>
        <w:t xml:space="preserve"> Best Historic Resort</w:t>
      </w:r>
      <w:r w:rsidRPr="0A7F672D" w:rsidR="028130A1">
        <w:rPr>
          <w:rFonts w:ascii="Times New Roman" w:hAnsi="Times New Roman" w:eastAsia="Times New Roman" w:cs="Times New Roman"/>
          <w:color w:val="37290B"/>
          <w:sz w:val="24"/>
          <w:szCs w:val="24"/>
        </w:rPr>
        <w:t xml:space="preserve"> </w:t>
      </w:r>
      <w:r w:rsidRPr="0A7F672D" w:rsidR="25150F95">
        <w:rPr>
          <w:rFonts w:ascii="Times New Roman" w:hAnsi="Times New Roman" w:eastAsia="Times New Roman" w:cs="Times New Roman"/>
          <w:color w:val="37290B"/>
          <w:sz w:val="24"/>
          <w:szCs w:val="24"/>
        </w:rPr>
        <w:t xml:space="preserve">to </w:t>
      </w:r>
      <w:r w:rsidRPr="0A7F672D" w:rsidR="65D87BBE">
        <w:rPr>
          <w:rFonts w:ascii="Times New Roman" w:hAnsi="Times New Roman" w:eastAsia="Times New Roman" w:cs="Times New Roman"/>
          <w:color w:val="37290B"/>
          <w:sz w:val="24"/>
          <w:szCs w:val="24"/>
        </w:rPr>
        <w:t>Historic Hotels Worldwide Sustainability Champion,</w:t>
      </w:r>
      <w:r w:rsidRPr="0A7F672D" w:rsidR="4925576B">
        <w:rPr>
          <w:rFonts w:ascii="Times New Roman" w:hAnsi="Times New Roman" w:eastAsia="Times New Roman" w:cs="Times New Roman"/>
          <w:color w:val="37290B"/>
          <w:sz w:val="24"/>
          <w:szCs w:val="24"/>
        </w:rPr>
        <w:t xml:space="preserve"> and others. Winners were </w:t>
      </w:r>
      <w:r w:rsidRPr="0A7F672D" w:rsidR="57F1DDED">
        <w:rPr>
          <w:rFonts w:ascii="Times New Roman" w:hAnsi="Times New Roman" w:eastAsia="Times New Roman" w:cs="Times New Roman"/>
          <w:color w:val="37290B"/>
          <w:sz w:val="24"/>
          <w:szCs w:val="24"/>
        </w:rPr>
        <w:t xml:space="preserve">chosen </w:t>
      </w:r>
      <w:r w:rsidRPr="0A7F672D" w:rsidR="4925576B">
        <w:rPr>
          <w:rFonts w:ascii="Times New Roman" w:hAnsi="Times New Roman" w:eastAsia="Times New Roman" w:cs="Times New Roman"/>
          <w:color w:val="37290B"/>
          <w:sz w:val="24"/>
          <w:szCs w:val="24"/>
        </w:rPr>
        <w:t xml:space="preserve">from </w:t>
      </w:r>
      <w:r w:rsidRPr="0A7F672D" w:rsidR="51574C7F">
        <w:rPr>
          <w:rFonts w:ascii="Times New Roman" w:hAnsi="Times New Roman" w:eastAsia="Times New Roman" w:cs="Times New Roman"/>
          <w:color w:val="37290B"/>
          <w:sz w:val="24"/>
          <w:szCs w:val="24"/>
        </w:rPr>
        <w:t>a selection of nominations</w:t>
      </w:r>
      <w:r w:rsidRPr="0A7F672D" w:rsidR="4925576B">
        <w:rPr>
          <w:rFonts w:ascii="Times New Roman" w:hAnsi="Times New Roman" w:eastAsia="Times New Roman" w:cs="Times New Roman"/>
          <w:color w:val="37290B"/>
          <w:sz w:val="24"/>
          <w:szCs w:val="24"/>
        </w:rPr>
        <w:t xml:space="preserve"> by historic hotels, preservation supporters, prior award recipients, community leaders, and leadership from Historic Hotels </w:t>
      </w:r>
      <w:r w:rsidRPr="0A7F672D" w:rsidR="59B07074">
        <w:rPr>
          <w:rFonts w:ascii="Times New Roman" w:hAnsi="Times New Roman" w:eastAsia="Times New Roman" w:cs="Times New Roman"/>
          <w:color w:val="37290B"/>
          <w:sz w:val="24"/>
          <w:szCs w:val="24"/>
        </w:rPr>
        <w:t>Worldwide</w:t>
      </w:r>
      <w:r w:rsidRPr="0A7F672D" w:rsidR="4925576B">
        <w:rPr>
          <w:rFonts w:ascii="Times New Roman" w:hAnsi="Times New Roman" w:eastAsia="Times New Roman" w:cs="Times New Roman"/>
          <w:color w:val="37290B"/>
          <w:sz w:val="24"/>
          <w:szCs w:val="24"/>
        </w:rPr>
        <w:t xml:space="preserve">. </w:t>
      </w:r>
      <w:r w:rsidRPr="0A7F672D" w:rsidR="0F8638A9">
        <w:rPr>
          <w:rFonts w:ascii="Times New Roman" w:hAnsi="Times New Roman" w:eastAsia="Times New Roman" w:cs="Times New Roman"/>
          <w:color w:val="37290B"/>
          <w:sz w:val="24"/>
          <w:szCs w:val="24"/>
        </w:rPr>
        <w:t xml:space="preserve">As a program of the National Trust for Historic Preservation, Historic Hotels Worldwide </w:t>
      </w:r>
      <w:r w:rsidRPr="0A7F672D" w:rsidR="4925576B">
        <w:rPr>
          <w:rFonts w:ascii="Times New Roman" w:hAnsi="Times New Roman" w:eastAsia="Times New Roman" w:cs="Times New Roman"/>
          <w:color w:val="37290B"/>
          <w:sz w:val="24"/>
          <w:szCs w:val="24"/>
        </w:rPr>
        <w:t>provides</w:t>
      </w:r>
      <w:r w:rsidRPr="0A7F672D" w:rsidR="4925576B">
        <w:rPr>
          <w:rFonts w:ascii="Times New Roman" w:hAnsi="Times New Roman" w:eastAsia="Times New Roman" w:cs="Times New Roman"/>
          <w:color w:val="37290B"/>
          <w:sz w:val="24"/>
          <w:szCs w:val="24"/>
        </w:rPr>
        <w:t xml:space="preserve"> the recognition to travelers, civic leaders, and the global cultural, heritage, and historic travel market that member hotels are among the finest historic hotels from a</w:t>
      </w:r>
      <w:r w:rsidRPr="0A7F672D" w:rsidR="1D52829B">
        <w:rPr>
          <w:rFonts w:ascii="Times New Roman" w:hAnsi="Times New Roman" w:eastAsia="Times New Roman" w:cs="Times New Roman"/>
          <w:color w:val="37290B"/>
          <w:sz w:val="24"/>
          <w:szCs w:val="24"/>
        </w:rPr>
        <w:t>round the world</w:t>
      </w:r>
      <w:r w:rsidRPr="0A7F672D" w:rsidR="4925576B">
        <w:rPr>
          <w:rFonts w:ascii="Times New Roman" w:hAnsi="Times New Roman" w:eastAsia="Times New Roman" w:cs="Times New Roman"/>
          <w:color w:val="37290B"/>
          <w:sz w:val="24"/>
          <w:szCs w:val="24"/>
        </w:rPr>
        <w:t xml:space="preserve">. The Historic Hotels Annual Awards of Excellence </w:t>
      </w:r>
      <w:r w:rsidRPr="0A7F672D" w:rsidR="3F0A8EB6">
        <w:rPr>
          <w:rFonts w:ascii="Times New Roman" w:hAnsi="Times New Roman" w:eastAsia="Times New Roman" w:cs="Times New Roman"/>
          <w:color w:val="37290B"/>
          <w:sz w:val="24"/>
          <w:szCs w:val="24"/>
        </w:rPr>
        <w:t>P</w:t>
      </w:r>
      <w:r w:rsidRPr="0A7F672D" w:rsidR="4925576B">
        <w:rPr>
          <w:rFonts w:ascii="Times New Roman" w:hAnsi="Times New Roman" w:eastAsia="Times New Roman" w:cs="Times New Roman"/>
          <w:color w:val="37290B"/>
          <w:sz w:val="24"/>
          <w:szCs w:val="24"/>
        </w:rPr>
        <w:t>rogram recognizes the pinnacle of this distinct group in a range of categories.</w:t>
      </w:r>
      <w:r w:rsidRPr="0A7F672D" w:rsidR="64C8E474">
        <w:rPr>
          <w:rFonts w:ascii="Times New Roman" w:hAnsi="Times New Roman" w:eastAsia="Times New Roman" w:cs="Times New Roman"/>
          <w:color w:val="37290B"/>
          <w:sz w:val="24"/>
          <w:szCs w:val="24"/>
        </w:rPr>
        <w:t xml:space="preserve"> </w:t>
      </w:r>
    </w:p>
    <w:p w:rsidR="4925576B" w:rsidP="3CEC3AB7" w:rsidRDefault="4925576B" w14:paraId="04F7A867" w14:textId="636B2D84">
      <w:pPr>
        <w:spacing w:before="120" w:after="120" w:line="240" w:lineRule="auto"/>
        <w:rPr>
          <w:rFonts w:ascii="Times New Roman" w:hAnsi="Times New Roman" w:eastAsia="Times New Roman" w:cs="Times New Roman"/>
          <w:color w:val="37290B"/>
          <w:sz w:val="24"/>
          <w:szCs w:val="24"/>
        </w:rPr>
      </w:pPr>
      <w:r w:rsidRPr="04B7240A">
        <w:rPr>
          <w:rFonts w:ascii="Times New Roman" w:hAnsi="Times New Roman" w:eastAsia="Times New Roman" w:cs="Times New Roman"/>
          <w:color w:val="37290B"/>
          <w:sz w:val="24"/>
          <w:szCs w:val="24"/>
        </w:rPr>
        <w:t>From more than 350 nominations received, the awards committee evaluated and</w:t>
      </w:r>
      <w:r w:rsidRPr="04B7240A" w:rsidR="044491C5">
        <w:rPr>
          <w:rFonts w:ascii="Times New Roman" w:hAnsi="Times New Roman" w:eastAsia="Times New Roman" w:cs="Times New Roman"/>
          <w:color w:val="37290B"/>
          <w:sz w:val="24"/>
          <w:szCs w:val="24"/>
        </w:rPr>
        <w:t>,</w:t>
      </w:r>
      <w:r w:rsidRPr="04B7240A">
        <w:rPr>
          <w:rFonts w:ascii="Times New Roman" w:hAnsi="Times New Roman" w:eastAsia="Times New Roman" w:cs="Times New Roman"/>
          <w:color w:val="37290B"/>
          <w:sz w:val="24"/>
          <w:szCs w:val="24"/>
        </w:rPr>
        <w:t xml:space="preserve"> after careful consideration</w:t>
      </w:r>
      <w:r w:rsidRPr="04B7240A" w:rsidR="616476CC">
        <w:rPr>
          <w:rFonts w:ascii="Times New Roman" w:hAnsi="Times New Roman" w:eastAsia="Times New Roman" w:cs="Times New Roman"/>
          <w:color w:val="37290B"/>
          <w:sz w:val="24"/>
          <w:szCs w:val="24"/>
        </w:rPr>
        <w:t>,</w:t>
      </w:r>
      <w:r w:rsidRPr="04B7240A">
        <w:rPr>
          <w:rFonts w:ascii="Times New Roman" w:hAnsi="Times New Roman" w:eastAsia="Times New Roman" w:cs="Times New Roman"/>
          <w:color w:val="37290B"/>
          <w:sz w:val="24"/>
          <w:szCs w:val="24"/>
        </w:rPr>
        <w:t xml:space="preserve"> selected the following 2023 Historic Hotels </w:t>
      </w:r>
      <w:r w:rsidRPr="04B7240A" w:rsidR="4700DF6A">
        <w:rPr>
          <w:rFonts w:ascii="Times New Roman" w:hAnsi="Times New Roman" w:eastAsia="Times New Roman" w:cs="Times New Roman"/>
          <w:color w:val="37290B"/>
          <w:sz w:val="24"/>
          <w:szCs w:val="24"/>
        </w:rPr>
        <w:t>Worldwide</w:t>
      </w:r>
      <w:r w:rsidRPr="04B7240A">
        <w:rPr>
          <w:rFonts w:ascii="Times New Roman" w:hAnsi="Times New Roman" w:eastAsia="Times New Roman" w:cs="Times New Roman"/>
          <w:color w:val="37290B"/>
          <w:sz w:val="24"/>
          <w:szCs w:val="24"/>
        </w:rPr>
        <w:t xml:space="preserve"> Awards of Excellence </w:t>
      </w:r>
      <w:r w:rsidRPr="04B7240A" w:rsidR="71F800BC">
        <w:rPr>
          <w:rFonts w:ascii="Times New Roman" w:hAnsi="Times New Roman" w:eastAsia="Times New Roman" w:cs="Times New Roman"/>
          <w:color w:val="37290B"/>
          <w:sz w:val="24"/>
          <w:szCs w:val="24"/>
        </w:rPr>
        <w:t>winners</w:t>
      </w:r>
      <w:r w:rsidRPr="04B7240A">
        <w:rPr>
          <w:rFonts w:ascii="Times New Roman" w:hAnsi="Times New Roman" w:eastAsia="Times New Roman" w:cs="Times New Roman"/>
          <w:color w:val="37290B"/>
          <w:sz w:val="24"/>
          <w:szCs w:val="24"/>
        </w:rPr>
        <w:t>:</w:t>
      </w:r>
    </w:p>
    <w:p w:rsidR="03132DFF" w:rsidP="62DD6781" w:rsidRDefault="03132DFF" w14:paraId="35465A2D" w14:textId="37048AC8">
      <w:pPr>
        <w:spacing w:before="120" w:after="120" w:line="240" w:lineRule="auto"/>
        <w:rPr>
          <w:rFonts w:ascii="Times New Roman" w:hAnsi="Times New Roman" w:eastAsia="Times New Roman" w:cs="Times New Roman"/>
          <w:color w:val="000000" w:themeColor="text1"/>
          <w:sz w:val="24"/>
          <w:szCs w:val="24"/>
        </w:rPr>
      </w:pPr>
    </w:p>
    <w:p w:rsidR="04B7240A" w:rsidP="04B7240A" w:rsidRDefault="04B7240A" w14:paraId="35690ECB" w14:textId="746D6256">
      <w:pPr>
        <w:spacing w:after="0"/>
        <w:rPr>
          <w:rFonts w:ascii="Times New Roman" w:hAnsi="Times New Roman" w:eastAsia="Times New Roman" w:cs="Times New Roman"/>
          <w:b/>
          <w:bCs/>
          <w:color w:val="000000" w:themeColor="text1"/>
          <w:sz w:val="24"/>
          <w:szCs w:val="24"/>
        </w:rPr>
      </w:pPr>
    </w:p>
    <w:p w:rsidR="04B7240A" w:rsidP="04B7240A" w:rsidRDefault="04B7240A" w14:paraId="5303300E" w14:textId="7FB81E18">
      <w:pPr>
        <w:spacing w:after="0"/>
        <w:rPr>
          <w:rFonts w:ascii="Times New Roman" w:hAnsi="Times New Roman" w:eastAsia="Times New Roman" w:cs="Times New Roman"/>
          <w:b/>
          <w:bCs/>
          <w:color w:val="000000" w:themeColor="text1"/>
          <w:sz w:val="24"/>
          <w:szCs w:val="24"/>
        </w:rPr>
      </w:pPr>
    </w:p>
    <w:p w:rsidR="00D83FB6" w:rsidP="04B7240A" w:rsidRDefault="00D83FB6" w14:paraId="490F1366" w14:textId="77777777">
      <w:pPr>
        <w:spacing w:after="0"/>
        <w:rPr>
          <w:rFonts w:ascii="Times New Roman" w:hAnsi="Times New Roman" w:eastAsia="Times New Roman" w:cs="Times New Roman"/>
          <w:b/>
          <w:bCs/>
          <w:color w:val="000000" w:themeColor="text1"/>
          <w:sz w:val="24"/>
          <w:szCs w:val="24"/>
        </w:rPr>
      </w:pPr>
    </w:p>
    <w:p w:rsidR="00D83FB6" w:rsidP="04B7240A" w:rsidRDefault="00D83FB6" w14:paraId="4A146199" w14:textId="77777777">
      <w:pPr>
        <w:spacing w:after="0"/>
        <w:rPr>
          <w:rFonts w:ascii="Times New Roman" w:hAnsi="Times New Roman" w:eastAsia="Times New Roman" w:cs="Times New Roman"/>
          <w:b/>
          <w:bCs/>
          <w:color w:val="000000" w:themeColor="text1"/>
          <w:sz w:val="24"/>
          <w:szCs w:val="24"/>
        </w:rPr>
      </w:pPr>
    </w:p>
    <w:p w:rsidR="4925576B" w:rsidP="3CEC3AB7" w:rsidRDefault="4925576B" w14:paraId="29F87DF8" w14:textId="53DCEF23">
      <w:pPr>
        <w:spacing w:after="0"/>
        <w:rPr>
          <w:rFonts w:ascii="Times New Roman" w:hAnsi="Times New Roman" w:eastAsia="Times New Roman" w:cs="Times New Roman"/>
          <w:b/>
          <w:bCs/>
          <w:color w:val="000000" w:themeColor="text1"/>
          <w:sz w:val="24"/>
          <w:szCs w:val="24"/>
        </w:rPr>
      </w:pPr>
      <w:r w:rsidRPr="04B7240A">
        <w:rPr>
          <w:rFonts w:ascii="Times New Roman" w:hAnsi="Times New Roman" w:eastAsia="Times New Roman" w:cs="Times New Roman"/>
          <w:b/>
          <w:bCs/>
          <w:color w:val="000000" w:themeColor="text1"/>
          <w:sz w:val="24"/>
          <w:szCs w:val="24"/>
        </w:rPr>
        <w:lastRenderedPageBreak/>
        <w:t>Historic Hotels Worldwide New Member of the Year</w:t>
      </w:r>
    </w:p>
    <w:p w:rsidR="54933A91" w:rsidP="1D26AB91" w:rsidRDefault="54933A91" w14:paraId="5CEDCAB7" w14:textId="31515C83">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a new member hotel that best demonstrates immediate engagement, activation, and passionate support of Historic Hotels Worldwide. </w:t>
      </w:r>
    </w:p>
    <w:p w:rsidR="4F1F9EF9" w:rsidP="62DD6781" w:rsidRDefault="4F1F9EF9" w14:paraId="59E7DBC9" w14:textId="5B4DF9BF">
      <w:pPr>
        <w:spacing w:after="0" w:line="240" w:lineRule="exact"/>
        <w:rPr>
          <w:rFonts w:ascii="Times New Roman" w:hAnsi="Times New Roman" w:eastAsia="Times New Roman" w:cs="Times New Roman"/>
          <w:color w:val="000000" w:themeColor="text1"/>
          <w:sz w:val="24"/>
          <w:szCs w:val="24"/>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13">
        <w:r w:rsidRPr="04B7240A" w:rsidR="4925576B">
          <w:rPr>
            <w:rStyle w:val="Hyperlink"/>
            <w:rFonts w:ascii="Times New Roman" w:hAnsi="Times New Roman" w:eastAsia="Times New Roman" w:cs="Times New Roman"/>
            <w:sz w:val="24"/>
            <w:szCs w:val="24"/>
          </w:rPr>
          <w:t>Castlemartyr Resort</w:t>
        </w:r>
      </w:hyperlink>
      <w:r w:rsidRPr="04B7240A" w:rsidR="4925576B">
        <w:rPr>
          <w:rFonts w:ascii="Times New Roman" w:hAnsi="Times New Roman" w:eastAsia="Times New Roman" w:cs="Times New Roman"/>
          <w:color w:val="000000" w:themeColor="text1"/>
          <w:sz w:val="24"/>
          <w:szCs w:val="24"/>
        </w:rPr>
        <w:t xml:space="preserve"> (1210) Cork, Ireland</w:t>
      </w:r>
    </w:p>
    <w:p w:rsidR="03132DFF" w:rsidP="62DD6781" w:rsidRDefault="03132DFF" w14:paraId="69875F09" w14:textId="49F064E3">
      <w:pPr>
        <w:spacing w:after="0" w:line="240" w:lineRule="exact"/>
        <w:rPr>
          <w:rFonts w:ascii="Times New Roman" w:hAnsi="Times New Roman" w:eastAsia="Times New Roman" w:cs="Times New Roman"/>
          <w:b/>
          <w:bCs/>
          <w:color w:val="000000" w:themeColor="text1"/>
          <w:sz w:val="24"/>
          <w:szCs w:val="24"/>
        </w:rPr>
      </w:pPr>
    </w:p>
    <w:p w:rsidR="4925576B" w:rsidP="62DD6781" w:rsidRDefault="4925576B" w14:paraId="705B0DE2" w14:textId="7E36A948">
      <w:pPr>
        <w:spacing w:after="0" w:line="240" w:lineRule="exact"/>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Historic Hotels Worldwide Best Social Media of a Historic Hotel</w:t>
      </w:r>
    </w:p>
    <w:p w:rsidR="5C7373F8" w:rsidP="1D26AB91" w:rsidRDefault="5C7373F8" w14:paraId="44303800" w14:textId="5E4DB85C">
      <w:pPr>
        <w:rPr>
          <w:rFonts w:ascii="Times New Roman" w:hAnsi="Times New Roman" w:eastAsia="Times New Roman" w:cs="Times New Roman"/>
          <w:sz w:val="24"/>
          <w:szCs w:val="24"/>
        </w:rPr>
      </w:pPr>
      <w:r w:rsidRPr="04B7240A">
        <w:rPr>
          <w:rFonts w:ascii="Times New Roman" w:hAnsi="Times New Roman" w:eastAsia="Times New Roman" w:cs="Times New Roman"/>
          <w:sz w:val="24"/>
          <w:szCs w:val="24"/>
        </w:rPr>
        <w:t xml:space="preserve">This award is given to </w:t>
      </w:r>
      <w:r w:rsidRPr="04B7240A" w:rsidR="50B8EBDA">
        <w:rPr>
          <w:rFonts w:ascii="Times New Roman" w:hAnsi="Times New Roman" w:eastAsia="Times New Roman" w:cs="Times New Roman"/>
          <w:sz w:val="24"/>
          <w:szCs w:val="24"/>
        </w:rPr>
        <w:t>a</w:t>
      </w:r>
      <w:r w:rsidRPr="04B7240A">
        <w:rPr>
          <w:rFonts w:ascii="Times New Roman" w:hAnsi="Times New Roman" w:eastAsia="Times New Roman" w:cs="Times New Roman"/>
          <w:sz w:val="24"/>
          <w:szCs w:val="24"/>
        </w:rPr>
        <w:t xml:space="preserve"> hotel that actively engages consumers by sharing the best of their history through social media, including Facebook, Twitter</w:t>
      </w:r>
      <w:r w:rsidRPr="04B7240A" w:rsidR="300B5E73">
        <w:rPr>
          <w:rFonts w:ascii="Times New Roman" w:hAnsi="Times New Roman" w:eastAsia="Times New Roman" w:cs="Times New Roman"/>
          <w:sz w:val="24"/>
          <w:szCs w:val="24"/>
        </w:rPr>
        <w:t>/X</w:t>
      </w:r>
      <w:r w:rsidRPr="04B7240A">
        <w:rPr>
          <w:rFonts w:ascii="Times New Roman" w:hAnsi="Times New Roman" w:eastAsia="Times New Roman" w:cs="Times New Roman"/>
          <w:sz w:val="24"/>
          <w:szCs w:val="24"/>
        </w:rPr>
        <w:t xml:space="preserve">, and Instagram with interesting </w:t>
      </w:r>
      <w:r w:rsidRPr="04B7240A" w:rsidR="59C77EC1">
        <w:rPr>
          <w:rFonts w:ascii="Times New Roman" w:hAnsi="Times New Roman" w:eastAsia="Times New Roman" w:cs="Times New Roman"/>
          <w:sz w:val="24"/>
          <w:szCs w:val="24"/>
        </w:rPr>
        <w:t xml:space="preserve">historical </w:t>
      </w:r>
      <w:r w:rsidRPr="04B7240A">
        <w:rPr>
          <w:rFonts w:ascii="Times New Roman" w:hAnsi="Times New Roman" w:eastAsia="Times New Roman" w:cs="Times New Roman"/>
          <w:sz w:val="24"/>
          <w:szCs w:val="24"/>
        </w:rPr>
        <w:t>facts</w:t>
      </w:r>
      <w:r w:rsidRPr="04B7240A" w:rsidR="55769647">
        <w:rPr>
          <w:rFonts w:ascii="Times New Roman" w:hAnsi="Times New Roman" w:eastAsia="Times New Roman" w:cs="Times New Roman"/>
          <w:sz w:val="24"/>
          <w:szCs w:val="24"/>
        </w:rPr>
        <w:t xml:space="preserve"> and stories</w:t>
      </w:r>
      <w:r w:rsidRPr="04B7240A">
        <w:rPr>
          <w:rFonts w:ascii="Times New Roman" w:hAnsi="Times New Roman" w:eastAsia="Times New Roman" w:cs="Times New Roman"/>
          <w:sz w:val="24"/>
          <w:szCs w:val="24"/>
        </w:rPr>
        <w:t xml:space="preserve">. </w:t>
      </w:r>
    </w:p>
    <w:p w:rsidR="7E64A0AD" w:rsidP="62DD6781" w:rsidRDefault="7E64A0AD" w14:paraId="56A6A0DF" w14:textId="54E6D7FF">
      <w:pPr>
        <w:spacing w:after="0" w:line="240" w:lineRule="exact"/>
        <w:rPr>
          <w:rFonts w:ascii="Times New Roman" w:hAnsi="Times New Roman" w:eastAsia="Times New Roman" w:cs="Times New Roman"/>
          <w:color w:val="000000" w:themeColor="text1"/>
          <w:sz w:val="24"/>
          <w:szCs w:val="24"/>
          <w:highlight w:val="yellow"/>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14">
        <w:r w:rsidRPr="04B7240A" w:rsidR="4925576B">
          <w:rPr>
            <w:rStyle w:val="Hyperlink"/>
            <w:rFonts w:ascii="Times New Roman" w:hAnsi="Times New Roman" w:eastAsia="Times New Roman" w:cs="Times New Roman"/>
            <w:sz w:val="24"/>
            <w:szCs w:val="24"/>
          </w:rPr>
          <w:t>The Savoy London</w:t>
        </w:r>
      </w:hyperlink>
      <w:r w:rsidRPr="04B7240A" w:rsidR="4925576B">
        <w:rPr>
          <w:rFonts w:ascii="Times New Roman" w:hAnsi="Times New Roman" w:eastAsia="Times New Roman" w:cs="Times New Roman"/>
          <w:sz w:val="24"/>
          <w:szCs w:val="24"/>
        </w:rPr>
        <w:t xml:space="preserve"> </w:t>
      </w:r>
      <w:r w:rsidRPr="04B7240A" w:rsidR="4925576B">
        <w:rPr>
          <w:rFonts w:ascii="Times New Roman" w:hAnsi="Times New Roman" w:eastAsia="Times New Roman" w:cs="Times New Roman"/>
          <w:color w:val="37290B"/>
          <w:sz w:val="24"/>
          <w:szCs w:val="24"/>
        </w:rPr>
        <w:t>(1889) London, England, United Kingdom</w:t>
      </w:r>
    </w:p>
    <w:p w:rsidR="03132DFF" w:rsidP="62DD6781" w:rsidRDefault="03132DFF" w14:paraId="26C702FD" w14:textId="61B1394C">
      <w:pPr>
        <w:spacing w:after="0" w:line="240" w:lineRule="exact"/>
        <w:rPr>
          <w:rFonts w:ascii="Times New Roman" w:hAnsi="Times New Roman" w:eastAsia="Times New Roman" w:cs="Times New Roman"/>
          <w:color w:val="000000" w:themeColor="text1"/>
          <w:sz w:val="24"/>
          <w:szCs w:val="24"/>
          <w:highlight w:val="yellow"/>
        </w:rPr>
      </w:pPr>
    </w:p>
    <w:p w:rsidR="4925576B" w:rsidP="62DD6781" w:rsidRDefault="4925576B" w14:paraId="42E84D64" w14:textId="235F2FAF">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Historic Hotels Worldwide Sustainability Champion</w:t>
      </w:r>
    </w:p>
    <w:p w:rsidR="50EA0A28" w:rsidP="1D26AB91" w:rsidRDefault="50EA0A28" w14:paraId="592470D0" w14:textId="21C60757">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a hotel that best implements and practices innovative green initiatives and programs, demonstrating historic preservation is the ultimate green.  </w:t>
      </w:r>
    </w:p>
    <w:p w:rsidR="7E64A0AD" w:rsidP="62DD6781" w:rsidRDefault="7E64A0AD" w14:paraId="47355A7D" w14:textId="180FFA36">
      <w:pPr>
        <w:spacing w:after="0" w:line="240" w:lineRule="exact"/>
        <w:rPr>
          <w:rFonts w:ascii="Times New Roman" w:hAnsi="Times New Roman" w:eastAsia="Times New Roman" w:cs="Times New Roman"/>
          <w:color w:val="37290B"/>
          <w:sz w:val="24"/>
          <w:szCs w:val="24"/>
          <w:highlight w:val="yellow"/>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15">
        <w:r w:rsidRPr="04B7240A" w:rsidR="4925576B">
          <w:rPr>
            <w:rStyle w:val="Hyperlink"/>
            <w:rFonts w:ascii="Times New Roman" w:hAnsi="Times New Roman" w:eastAsia="Times New Roman" w:cs="Times New Roman"/>
            <w:sz w:val="24"/>
            <w:szCs w:val="24"/>
          </w:rPr>
          <w:t>Villa Copenhagen</w:t>
        </w:r>
      </w:hyperlink>
      <w:r w:rsidRPr="04B7240A" w:rsidR="4925576B">
        <w:rPr>
          <w:rFonts w:ascii="Times New Roman" w:hAnsi="Times New Roman" w:eastAsia="Times New Roman" w:cs="Times New Roman"/>
          <w:sz w:val="24"/>
          <w:szCs w:val="24"/>
        </w:rPr>
        <w:t xml:space="preserve"> </w:t>
      </w:r>
      <w:r w:rsidRPr="04B7240A" w:rsidR="4925576B">
        <w:rPr>
          <w:rFonts w:ascii="Times New Roman" w:hAnsi="Times New Roman" w:eastAsia="Times New Roman" w:cs="Times New Roman"/>
          <w:color w:val="37290B"/>
          <w:sz w:val="24"/>
          <w:szCs w:val="24"/>
        </w:rPr>
        <w:t>(1912) Copenhagen, Denmark</w:t>
      </w:r>
    </w:p>
    <w:p w:rsidR="03132DFF" w:rsidP="62DD6781" w:rsidRDefault="03132DFF" w14:paraId="0706834F" w14:textId="175C813C">
      <w:pPr>
        <w:spacing w:after="0" w:line="240" w:lineRule="exact"/>
        <w:rPr>
          <w:rFonts w:ascii="Times New Roman" w:hAnsi="Times New Roman" w:eastAsia="Times New Roman" w:cs="Times New Roman"/>
          <w:color w:val="37290B"/>
          <w:sz w:val="24"/>
          <w:szCs w:val="24"/>
          <w:highlight w:val="yellow"/>
        </w:rPr>
      </w:pPr>
    </w:p>
    <w:p w:rsidR="4925576B" w:rsidP="62DD6781" w:rsidRDefault="4925576B" w14:paraId="3E2FB188" w14:textId="389A84B0">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Historic Hotels Worldwide Legendary Family Historic Hoteliers of the Year</w:t>
      </w:r>
    </w:p>
    <w:p w:rsidR="1991EE19" w:rsidP="1D26AB91" w:rsidRDefault="1991EE19" w14:paraId="724F1EC4" w14:textId="329E2FDE">
      <w:pPr>
        <w:rPr>
          <w:rFonts w:ascii="Times New Roman" w:hAnsi="Times New Roman" w:eastAsia="Times New Roman" w:cs="Times New Roman"/>
          <w:sz w:val="24"/>
          <w:szCs w:val="24"/>
        </w:rPr>
      </w:pPr>
      <w:r w:rsidRPr="04B7240A">
        <w:rPr>
          <w:rFonts w:ascii="Times New Roman" w:hAnsi="Times New Roman" w:eastAsia="Times New Roman" w:cs="Times New Roman"/>
          <w:sz w:val="24"/>
          <w:szCs w:val="24"/>
        </w:rPr>
        <w:t xml:space="preserve">This award is presented to a multi-generational family ownership entity or management company which has served as an exemplary role model in the operation of the historic hotel entrusted to its stewardship, </w:t>
      </w:r>
      <w:r w:rsidRPr="04B7240A" w:rsidR="5A4BB0E3">
        <w:rPr>
          <w:rFonts w:ascii="Times New Roman" w:hAnsi="Times New Roman" w:eastAsia="Times New Roman" w:cs="Times New Roman"/>
          <w:sz w:val="24"/>
          <w:szCs w:val="24"/>
        </w:rPr>
        <w:t>has</w:t>
      </w:r>
      <w:r w:rsidRPr="04B7240A">
        <w:rPr>
          <w:rFonts w:ascii="Times New Roman" w:hAnsi="Times New Roman" w:eastAsia="Times New Roman" w:cs="Times New Roman"/>
          <w:sz w:val="24"/>
          <w:szCs w:val="24"/>
        </w:rPr>
        <w:t xml:space="preserve"> demonstrated </w:t>
      </w:r>
      <w:r w:rsidRPr="04B7240A" w:rsidR="55D8B889">
        <w:rPr>
          <w:rFonts w:ascii="Times New Roman" w:hAnsi="Times New Roman" w:eastAsia="Times New Roman" w:cs="Times New Roman"/>
          <w:sz w:val="24"/>
          <w:szCs w:val="24"/>
        </w:rPr>
        <w:t xml:space="preserve">a long-term </w:t>
      </w:r>
      <w:r w:rsidRPr="04B7240A">
        <w:rPr>
          <w:rFonts w:ascii="Times New Roman" w:hAnsi="Times New Roman" w:eastAsia="Times New Roman" w:cs="Times New Roman"/>
          <w:sz w:val="24"/>
          <w:szCs w:val="24"/>
        </w:rPr>
        <w:t xml:space="preserve">legacy of commitment to </w:t>
      </w:r>
      <w:r w:rsidRPr="04B7240A" w:rsidR="64064D80">
        <w:rPr>
          <w:rFonts w:ascii="Times New Roman" w:hAnsi="Times New Roman" w:eastAsia="Times New Roman" w:cs="Times New Roman"/>
          <w:sz w:val="24"/>
          <w:szCs w:val="24"/>
        </w:rPr>
        <w:t xml:space="preserve">historic </w:t>
      </w:r>
      <w:r w:rsidRPr="04B7240A">
        <w:rPr>
          <w:rFonts w:ascii="Times New Roman" w:hAnsi="Times New Roman" w:eastAsia="Times New Roman" w:cs="Times New Roman"/>
          <w:sz w:val="24"/>
          <w:szCs w:val="24"/>
        </w:rPr>
        <w:t>preservation</w:t>
      </w:r>
      <w:r w:rsidRPr="04B7240A" w:rsidR="4D49BC28">
        <w:rPr>
          <w:rFonts w:ascii="Times New Roman" w:hAnsi="Times New Roman" w:eastAsia="Times New Roman" w:cs="Times New Roman"/>
          <w:sz w:val="24"/>
          <w:szCs w:val="24"/>
        </w:rPr>
        <w:t>,</w:t>
      </w:r>
      <w:r w:rsidRPr="04B7240A">
        <w:rPr>
          <w:rFonts w:ascii="Times New Roman" w:hAnsi="Times New Roman" w:eastAsia="Times New Roman" w:cs="Times New Roman"/>
          <w:sz w:val="24"/>
          <w:szCs w:val="24"/>
        </w:rPr>
        <w:t xml:space="preserve"> and </w:t>
      </w:r>
      <w:r w:rsidRPr="04B7240A" w:rsidR="77424E79">
        <w:rPr>
          <w:rFonts w:ascii="Times New Roman" w:hAnsi="Times New Roman" w:eastAsia="Times New Roman" w:cs="Times New Roman"/>
          <w:sz w:val="24"/>
          <w:szCs w:val="24"/>
        </w:rPr>
        <w:t xml:space="preserve">has been an </w:t>
      </w:r>
      <w:r w:rsidRPr="04B7240A">
        <w:rPr>
          <w:rFonts w:ascii="Times New Roman" w:hAnsi="Times New Roman" w:eastAsia="Times New Roman" w:cs="Times New Roman"/>
          <w:sz w:val="24"/>
          <w:szCs w:val="24"/>
        </w:rPr>
        <w:t xml:space="preserve">active champion </w:t>
      </w:r>
      <w:r w:rsidRPr="04B7240A" w:rsidR="2D5528D6">
        <w:rPr>
          <w:rFonts w:ascii="Times New Roman" w:hAnsi="Times New Roman" w:eastAsia="Times New Roman" w:cs="Times New Roman"/>
          <w:sz w:val="24"/>
          <w:szCs w:val="24"/>
        </w:rPr>
        <w:t>of</w:t>
      </w:r>
      <w:r w:rsidRPr="04B7240A">
        <w:rPr>
          <w:rFonts w:ascii="Times New Roman" w:hAnsi="Times New Roman" w:eastAsia="Times New Roman" w:cs="Times New Roman"/>
          <w:sz w:val="24"/>
          <w:szCs w:val="24"/>
        </w:rPr>
        <w:t xml:space="preserve"> Historic Hotels Worldwide. </w:t>
      </w:r>
    </w:p>
    <w:p w:rsidR="556685DC" w:rsidP="62DD6781" w:rsidRDefault="556685DC" w14:paraId="52CCA6B3" w14:textId="32175751">
      <w:pPr>
        <w:spacing w:after="0" w:line="252" w:lineRule="exact"/>
        <w:rPr>
          <w:rFonts w:ascii="Times New Roman" w:hAnsi="Times New Roman" w:eastAsia="Times New Roman" w:cs="Times New Roman"/>
          <w:color w:val="37290B"/>
          <w:sz w:val="24"/>
          <w:szCs w:val="24"/>
          <w:highlight w:val="yellow"/>
        </w:rPr>
      </w:pPr>
      <w:r w:rsidRPr="04B7240A">
        <w:rPr>
          <w:rFonts w:ascii="Times New Roman" w:hAnsi="Times New Roman" w:eastAsia="Times New Roman" w:cs="Times New Roman"/>
          <w:b/>
          <w:bCs/>
          <w:color w:val="000000" w:themeColor="text1"/>
          <w:sz w:val="24"/>
          <w:szCs w:val="24"/>
        </w:rPr>
        <w:t xml:space="preserve">Winner: </w:t>
      </w:r>
      <w:r w:rsidRPr="04B7240A" w:rsidR="4925576B">
        <w:rPr>
          <w:rFonts w:ascii="Times New Roman" w:hAnsi="Times New Roman" w:eastAsia="Times New Roman" w:cs="Times New Roman"/>
          <w:color w:val="000000" w:themeColor="text1"/>
          <w:sz w:val="24"/>
          <w:szCs w:val="24"/>
        </w:rPr>
        <w:t>The Henderson and Howell Families at</w:t>
      </w:r>
      <w:r w:rsidRPr="04B7240A" w:rsidR="4925576B">
        <w:rPr>
          <w:rFonts w:ascii="Times New Roman" w:hAnsi="Times New Roman" w:eastAsia="Times New Roman" w:cs="Times New Roman"/>
          <w:sz w:val="24"/>
          <w:szCs w:val="24"/>
        </w:rPr>
        <w:t xml:space="preserve"> </w:t>
      </w:r>
      <w:hyperlink r:id="rId16">
        <w:r w:rsidRPr="04B7240A" w:rsidR="4925576B">
          <w:rPr>
            <w:rStyle w:val="Hyperlink"/>
            <w:rFonts w:ascii="Times New Roman" w:hAnsi="Times New Roman" w:eastAsia="Times New Roman" w:cs="Times New Roman"/>
            <w:sz w:val="24"/>
            <w:szCs w:val="24"/>
          </w:rPr>
          <w:t>The Great House Antigua</w:t>
        </w:r>
      </w:hyperlink>
      <w:r w:rsidRPr="04B7240A" w:rsidR="4925576B">
        <w:rPr>
          <w:rFonts w:ascii="Times New Roman" w:hAnsi="Times New Roman" w:eastAsia="Times New Roman" w:cs="Times New Roman"/>
          <w:color w:val="37290B"/>
          <w:sz w:val="24"/>
          <w:szCs w:val="24"/>
        </w:rPr>
        <w:t xml:space="preserve"> (1670) Saint Peter, Antigua and Barbuda</w:t>
      </w:r>
    </w:p>
    <w:p w:rsidR="03132DFF" w:rsidP="62DD6781" w:rsidRDefault="03132DFF" w14:paraId="01EB5C2B" w14:textId="7DDE2119">
      <w:pPr>
        <w:spacing w:after="0" w:line="252" w:lineRule="exact"/>
        <w:rPr>
          <w:rFonts w:ascii="Times New Roman" w:hAnsi="Times New Roman" w:eastAsia="Times New Roman" w:cs="Times New Roman"/>
          <w:color w:val="37290B"/>
          <w:sz w:val="24"/>
          <w:szCs w:val="24"/>
          <w:highlight w:val="yellow"/>
        </w:rPr>
      </w:pPr>
    </w:p>
    <w:p w:rsidR="4925576B" w:rsidP="62DD6781" w:rsidRDefault="4925576B" w14:paraId="5AB271AB" w14:textId="6762652A">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Historic Hotels Worldwide Best City Center Historic Hotel</w:t>
      </w:r>
    </w:p>
    <w:p w:rsidR="78686B24" w:rsidP="1D26AB91" w:rsidRDefault="78686B24" w14:paraId="54A116F9" w14:textId="060C7653">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a hotel located in a city center that best celebrates its history in the guest experience and provides exceptional customer hospitality and service.  </w:t>
      </w:r>
    </w:p>
    <w:p w:rsidR="7F2CEE6F" w:rsidP="62DD6781" w:rsidRDefault="7F2CEE6F" w14:paraId="242E09DD" w14:textId="02049D74">
      <w:pPr>
        <w:spacing w:after="0" w:line="240" w:lineRule="exact"/>
        <w:rPr>
          <w:rFonts w:ascii="Times New Roman" w:hAnsi="Times New Roman" w:eastAsia="Times New Roman" w:cs="Times New Roman"/>
          <w:b/>
          <w:bCs/>
          <w:color w:val="000000" w:themeColor="text1"/>
          <w:sz w:val="24"/>
          <w:szCs w:val="24"/>
        </w:rPr>
      </w:pPr>
      <w:r w:rsidRPr="04B7240A">
        <w:rPr>
          <w:rFonts w:ascii="Times New Roman" w:hAnsi="Times New Roman" w:eastAsia="Times New Roman" w:cs="Times New Roman"/>
          <w:b/>
          <w:bCs/>
          <w:color w:val="000000" w:themeColor="text1"/>
          <w:sz w:val="24"/>
          <w:szCs w:val="24"/>
        </w:rPr>
        <w:t xml:space="preserve">Winner: </w:t>
      </w:r>
      <w:hyperlink r:id="rId17">
        <w:r w:rsidRPr="04B7240A" w:rsidR="4925576B">
          <w:rPr>
            <w:rStyle w:val="Hyperlink"/>
            <w:rFonts w:ascii="Times New Roman" w:hAnsi="Times New Roman" w:eastAsia="Times New Roman" w:cs="Times New Roman"/>
            <w:sz w:val="24"/>
            <w:szCs w:val="24"/>
          </w:rPr>
          <w:t>Hotel Maximilian’s</w:t>
        </w:r>
      </w:hyperlink>
      <w:r w:rsidRPr="04B7240A" w:rsidR="4925576B">
        <w:rPr>
          <w:rFonts w:ascii="Times New Roman" w:hAnsi="Times New Roman" w:eastAsia="Times New Roman" w:cs="Times New Roman"/>
          <w:color w:val="37290B"/>
          <w:sz w:val="24"/>
          <w:szCs w:val="24"/>
        </w:rPr>
        <w:t xml:space="preserve"> (1722) Augsburg, Germany </w:t>
      </w:r>
    </w:p>
    <w:p w:rsidR="03132DFF" w:rsidP="62DD6781" w:rsidRDefault="03132DFF" w14:paraId="67B637F3" w14:textId="64DEB0CF">
      <w:pPr>
        <w:spacing w:after="0" w:line="240" w:lineRule="exact"/>
        <w:rPr>
          <w:rFonts w:ascii="Times New Roman" w:hAnsi="Times New Roman" w:eastAsia="Times New Roman" w:cs="Times New Roman"/>
          <w:b/>
          <w:bCs/>
          <w:color w:val="000000" w:themeColor="text1"/>
          <w:sz w:val="24"/>
          <w:szCs w:val="24"/>
        </w:rPr>
      </w:pPr>
    </w:p>
    <w:p w:rsidR="4925576B" w:rsidP="62DD6781" w:rsidRDefault="4925576B" w14:paraId="2D0B1A2D" w14:textId="42F84B66">
      <w:pPr>
        <w:spacing w:after="0" w:line="240" w:lineRule="exact"/>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Historic Hotels Worldwide Best Historic Resort</w:t>
      </w:r>
    </w:p>
    <w:p w:rsidR="3D02B7B8" w:rsidP="1D26AB91" w:rsidRDefault="3D02B7B8" w14:paraId="65190532" w14:textId="498B644F">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the historic resort that best celebrates its history in the guest experience and provides exceptional customer hospitality and service.  </w:t>
      </w:r>
    </w:p>
    <w:p w:rsidR="7F2CEE6F" w:rsidP="62DD6781" w:rsidRDefault="7F2CEE6F" w14:paraId="6BB69177" w14:textId="76909E67">
      <w:pPr>
        <w:spacing w:after="0" w:line="240" w:lineRule="exact"/>
        <w:rPr>
          <w:rFonts w:ascii="Times New Roman" w:hAnsi="Times New Roman" w:eastAsia="Times New Roman" w:cs="Times New Roman"/>
          <w:color w:val="000000" w:themeColor="text1"/>
          <w:sz w:val="24"/>
          <w:szCs w:val="24"/>
          <w:highlight w:val="yellow"/>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18">
        <w:r w:rsidRPr="04B7240A" w:rsidR="4925576B">
          <w:rPr>
            <w:rStyle w:val="Hyperlink"/>
            <w:rFonts w:ascii="Times New Roman" w:hAnsi="Times New Roman" w:eastAsia="Times New Roman" w:cs="Times New Roman"/>
            <w:sz w:val="24"/>
            <w:szCs w:val="24"/>
          </w:rPr>
          <w:t>Fairmont Le Chateau Montebello</w:t>
        </w:r>
      </w:hyperlink>
      <w:r w:rsidRPr="04B7240A" w:rsidR="4925576B">
        <w:rPr>
          <w:rFonts w:ascii="Times New Roman" w:hAnsi="Times New Roman" w:eastAsia="Times New Roman" w:cs="Times New Roman"/>
          <w:sz w:val="24"/>
          <w:szCs w:val="24"/>
        </w:rPr>
        <w:t xml:space="preserve"> </w:t>
      </w:r>
      <w:r w:rsidRPr="04B7240A" w:rsidR="4925576B">
        <w:rPr>
          <w:rFonts w:ascii="Times New Roman" w:hAnsi="Times New Roman" w:eastAsia="Times New Roman" w:cs="Times New Roman"/>
          <w:color w:val="37290B"/>
          <w:sz w:val="24"/>
          <w:szCs w:val="24"/>
        </w:rPr>
        <w:t xml:space="preserve">(1930) Montebello, Canada </w:t>
      </w:r>
    </w:p>
    <w:p w:rsidR="03132DFF" w:rsidP="62DD6781" w:rsidRDefault="03132DFF" w14:paraId="226CB5E0" w14:textId="7F59F206">
      <w:pPr>
        <w:spacing w:after="0" w:line="240" w:lineRule="exact"/>
        <w:rPr>
          <w:rFonts w:ascii="Times New Roman" w:hAnsi="Times New Roman" w:eastAsia="Times New Roman" w:cs="Times New Roman"/>
          <w:color w:val="000000" w:themeColor="text1"/>
          <w:sz w:val="24"/>
          <w:szCs w:val="24"/>
          <w:highlight w:val="yellow"/>
        </w:rPr>
      </w:pPr>
    </w:p>
    <w:p w:rsidR="4925576B" w:rsidP="62DD6781" w:rsidRDefault="4925576B" w14:paraId="73BFBC66" w14:textId="74FB5D09">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Best Historic Hotels Worldwide Hotel in Europe</w:t>
      </w:r>
    </w:p>
    <w:p w:rsidR="42A1B8C0" w:rsidP="03132DFF" w:rsidRDefault="42A1B8C0" w14:paraId="4E1FF60B" w14:textId="428A67A0">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This award is presented to a historic hotel in Europe that best celebrates its history in the guest experience and provides exceptional customer hospitality and service.</w:t>
      </w:r>
    </w:p>
    <w:p w:rsidR="54A92502" w:rsidP="3CEC3AB7" w:rsidRDefault="54A92502" w14:paraId="20E80D83" w14:textId="67F6C502">
      <w:pPr>
        <w:spacing w:after="0" w:line="240" w:lineRule="exact"/>
        <w:rPr>
          <w:rFonts w:ascii="Times New Roman" w:hAnsi="Times New Roman" w:eastAsia="Times New Roman" w:cs="Times New Roman"/>
          <w:color w:val="37290B"/>
          <w:sz w:val="24"/>
          <w:szCs w:val="24"/>
          <w:highlight w:val="yellow"/>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19">
        <w:r w:rsidRPr="04B7240A" w:rsidR="7C9AF87F">
          <w:rPr>
            <w:rStyle w:val="Hyperlink"/>
            <w:rFonts w:ascii="Times New Roman" w:hAnsi="Times New Roman" w:eastAsia="Times New Roman" w:cs="Times New Roman"/>
            <w:sz w:val="24"/>
            <w:szCs w:val="24"/>
          </w:rPr>
          <w:t>Grand Hotel des Bains Kempinski St. Moritz</w:t>
        </w:r>
      </w:hyperlink>
      <w:r w:rsidRPr="04B7240A" w:rsidR="7C9AF87F">
        <w:rPr>
          <w:rFonts w:ascii="Times New Roman" w:hAnsi="Times New Roman" w:eastAsia="Times New Roman" w:cs="Times New Roman"/>
          <w:b/>
          <w:bCs/>
          <w:color w:val="000000" w:themeColor="text1"/>
          <w:sz w:val="24"/>
          <w:szCs w:val="24"/>
        </w:rPr>
        <w:t xml:space="preserve"> </w:t>
      </w:r>
      <w:r w:rsidRPr="04B7240A" w:rsidR="4925576B">
        <w:rPr>
          <w:rFonts w:ascii="Times New Roman" w:hAnsi="Times New Roman" w:eastAsia="Times New Roman" w:cs="Times New Roman"/>
          <w:color w:val="000000" w:themeColor="text1"/>
          <w:sz w:val="24"/>
          <w:szCs w:val="24"/>
        </w:rPr>
        <w:t xml:space="preserve">(1864) St. Moritz, Switzerland </w:t>
      </w:r>
    </w:p>
    <w:p w:rsidR="03132DFF" w:rsidP="62DD6781" w:rsidRDefault="03132DFF" w14:paraId="05BE6DCE" w14:textId="7A48C790">
      <w:pPr>
        <w:spacing w:after="0" w:line="240" w:lineRule="exact"/>
        <w:rPr>
          <w:rFonts w:ascii="Times New Roman" w:hAnsi="Times New Roman" w:eastAsia="Times New Roman" w:cs="Times New Roman"/>
          <w:color w:val="37290B"/>
          <w:sz w:val="24"/>
          <w:szCs w:val="24"/>
          <w:highlight w:val="yellow"/>
        </w:rPr>
      </w:pPr>
    </w:p>
    <w:p w:rsidR="4925576B" w:rsidP="62DD6781" w:rsidRDefault="4925576B" w14:paraId="1A31D476" w14:textId="0068BEA5">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Best Historic Hotels Worldwide Hotel in Asia/Pacific</w:t>
      </w:r>
    </w:p>
    <w:p w:rsidR="3D4A4F07" w:rsidP="1D26AB91" w:rsidRDefault="3D4A4F07" w14:paraId="754E0EC1" w14:textId="5CE3FC57">
      <w:pPr>
        <w:rPr>
          <w:rFonts w:ascii="Times New Roman" w:hAnsi="Times New Roman" w:eastAsia="Times New Roman" w:cs="Times New Roman"/>
          <w:sz w:val="24"/>
          <w:szCs w:val="24"/>
        </w:rPr>
      </w:pPr>
      <w:r w:rsidRPr="04B7240A">
        <w:rPr>
          <w:rFonts w:ascii="Times New Roman" w:hAnsi="Times New Roman" w:eastAsia="Times New Roman" w:cs="Times New Roman"/>
          <w:sz w:val="24"/>
          <w:szCs w:val="24"/>
        </w:rPr>
        <w:t>This award is presented to a historic hotel in Asia/Pacific that best celebrates its history in the guest experience and provides exceptional customer hospitality and service.</w:t>
      </w:r>
    </w:p>
    <w:p w:rsidR="5C1DA2BD" w:rsidP="62DD6781" w:rsidRDefault="5C1DA2BD" w14:paraId="684F917E" w14:textId="660904E7">
      <w:pPr>
        <w:spacing w:after="0" w:line="240" w:lineRule="exact"/>
        <w:rPr>
          <w:rFonts w:ascii="Times New Roman" w:hAnsi="Times New Roman" w:eastAsia="Times New Roman" w:cs="Times New Roman"/>
          <w:color w:val="37290B"/>
          <w:sz w:val="24"/>
          <w:szCs w:val="24"/>
          <w:highlight w:val="yellow"/>
        </w:rPr>
      </w:pPr>
      <w:r w:rsidRPr="04B7240A">
        <w:rPr>
          <w:rFonts w:ascii="Times New Roman" w:hAnsi="Times New Roman" w:eastAsia="Times New Roman" w:cs="Times New Roman"/>
          <w:b/>
          <w:bCs/>
          <w:color w:val="000000" w:themeColor="text1"/>
          <w:sz w:val="24"/>
          <w:szCs w:val="24"/>
        </w:rPr>
        <w:lastRenderedPageBreak/>
        <w:t>Winner:</w:t>
      </w:r>
      <w:r w:rsidRPr="04B7240A">
        <w:rPr>
          <w:rFonts w:ascii="Times New Roman" w:hAnsi="Times New Roman" w:eastAsia="Times New Roman" w:cs="Times New Roman"/>
          <w:sz w:val="24"/>
          <w:szCs w:val="24"/>
        </w:rPr>
        <w:t xml:space="preserve"> </w:t>
      </w:r>
      <w:hyperlink r:id="rId20">
        <w:r w:rsidRPr="04B7240A" w:rsidR="4925576B">
          <w:rPr>
            <w:rStyle w:val="Hyperlink"/>
            <w:rFonts w:ascii="Times New Roman" w:hAnsi="Times New Roman" w:eastAsia="Times New Roman" w:cs="Times New Roman"/>
            <w:sz w:val="24"/>
            <w:szCs w:val="24"/>
          </w:rPr>
          <w:t>Raffles Grand Hotel D'Angkor</w:t>
        </w:r>
      </w:hyperlink>
      <w:r w:rsidRPr="04B7240A" w:rsidR="4925576B">
        <w:rPr>
          <w:rFonts w:ascii="Times New Roman" w:hAnsi="Times New Roman" w:eastAsia="Times New Roman" w:cs="Times New Roman"/>
          <w:color w:val="37290B"/>
          <w:sz w:val="24"/>
          <w:szCs w:val="24"/>
        </w:rPr>
        <w:t xml:space="preserve"> (1932) Siem Reap, Cambodia</w:t>
      </w:r>
    </w:p>
    <w:p w:rsidR="4925576B" w:rsidP="62DD6781" w:rsidRDefault="4925576B" w14:paraId="565B1892" w14:textId="401909D9">
      <w:pPr>
        <w:spacing w:after="0"/>
        <w:rPr>
          <w:rFonts w:ascii="Times New Roman" w:hAnsi="Times New Roman" w:eastAsia="Times New Roman" w:cs="Times New Roman"/>
          <w:color w:val="000000" w:themeColor="text1"/>
          <w:sz w:val="24"/>
          <w:szCs w:val="24"/>
        </w:rPr>
      </w:pPr>
      <w:r w:rsidRPr="62DD6781">
        <w:rPr>
          <w:rFonts w:ascii="Times New Roman" w:hAnsi="Times New Roman" w:eastAsia="Times New Roman" w:cs="Times New Roman"/>
          <w:color w:val="000000" w:themeColor="text1"/>
          <w:sz w:val="24"/>
          <w:szCs w:val="24"/>
        </w:rPr>
        <w:t xml:space="preserve"> </w:t>
      </w:r>
    </w:p>
    <w:p w:rsidR="4925576B" w:rsidP="62DD6781" w:rsidRDefault="4925576B" w14:paraId="665CCE82" w14:textId="0DF6A98B">
      <w:pPr>
        <w:spacing w:after="0"/>
        <w:rPr>
          <w:rFonts w:ascii="Times New Roman" w:hAnsi="Times New Roman" w:eastAsia="Times New Roman" w:cs="Times New Roman"/>
          <w:b/>
          <w:bCs/>
          <w:color w:val="000000" w:themeColor="text1"/>
          <w:sz w:val="24"/>
          <w:szCs w:val="24"/>
        </w:rPr>
      </w:pPr>
      <w:r w:rsidRPr="62DD6781">
        <w:rPr>
          <w:rFonts w:ascii="Times New Roman" w:hAnsi="Times New Roman" w:eastAsia="Times New Roman" w:cs="Times New Roman"/>
          <w:b/>
          <w:bCs/>
          <w:color w:val="000000" w:themeColor="text1"/>
          <w:sz w:val="24"/>
          <w:szCs w:val="24"/>
        </w:rPr>
        <w:t>Best Historic Hotels Worldwide Hotel in the Americas</w:t>
      </w:r>
    </w:p>
    <w:p w:rsidR="4362DCA8" w:rsidP="1D26AB91" w:rsidRDefault="4362DCA8" w14:paraId="7F5C9BE4" w14:textId="61A9783B">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a historic hotel in the Americas that best celebrates its history in the guest experience and provides exceptional customer hospitality and service.  </w:t>
      </w:r>
    </w:p>
    <w:p w:rsidR="5C1DA2BD" w:rsidP="62DD6781" w:rsidRDefault="5C1DA2BD" w14:paraId="2FB900B1" w14:textId="47CF1378">
      <w:pPr>
        <w:spacing w:after="0" w:line="240" w:lineRule="exact"/>
        <w:rPr>
          <w:rFonts w:ascii="Times New Roman" w:hAnsi="Times New Roman" w:eastAsia="Times New Roman" w:cs="Times New Roman"/>
          <w:color w:val="000000" w:themeColor="text1"/>
          <w:sz w:val="24"/>
          <w:szCs w:val="24"/>
          <w:highlight w:val="yellow"/>
        </w:rPr>
      </w:pPr>
      <w:r w:rsidRPr="04B7240A">
        <w:rPr>
          <w:rFonts w:ascii="Times New Roman" w:hAnsi="Times New Roman" w:eastAsia="Times New Roman" w:cs="Times New Roman"/>
          <w:b/>
          <w:bCs/>
          <w:color w:val="000000" w:themeColor="text1"/>
          <w:sz w:val="24"/>
          <w:szCs w:val="24"/>
        </w:rPr>
        <w:t>Winner:</w:t>
      </w:r>
      <w:r w:rsidRPr="04B7240A">
        <w:rPr>
          <w:rFonts w:ascii="Times New Roman" w:hAnsi="Times New Roman" w:eastAsia="Times New Roman" w:cs="Times New Roman"/>
          <w:color w:val="000000" w:themeColor="text1"/>
          <w:sz w:val="24"/>
          <w:szCs w:val="24"/>
        </w:rPr>
        <w:t xml:space="preserve"> </w:t>
      </w:r>
      <w:hyperlink r:id="rId21">
        <w:r w:rsidRPr="04B7240A" w:rsidR="4925576B">
          <w:rPr>
            <w:rStyle w:val="Hyperlink"/>
            <w:rFonts w:ascii="Times New Roman" w:hAnsi="Times New Roman" w:eastAsia="Times New Roman" w:cs="Times New Roman"/>
            <w:sz w:val="24"/>
            <w:szCs w:val="24"/>
          </w:rPr>
          <w:t>Sofitel Legend Casco Viejo – Panama City</w:t>
        </w:r>
      </w:hyperlink>
      <w:r w:rsidRPr="04B7240A" w:rsidR="4925576B">
        <w:rPr>
          <w:rFonts w:ascii="Times New Roman" w:hAnsi="Times New Roman" w:eastAsia="Times New Roman" w:cs="Times New Roman"/>
          <w:color w:val="37290B"/>
          <w:sz w:val="24"/>
          <w:szCs w:val="24"/>
        </w:rPr>
        <w:t xml:space="preserve"> (1917) Panama City, Panama</w:t>
      </w:r>
    </w:p>
    <w:p w:rsidR="03132DFF" w:rsidP="62DD6781" w:rsidRDefault="03132DFF" w14:paraId="2F373CBC" w14:textId="7AC59B5E">
      <w:pPr>
        <w:spacing w:after="0" w:line="240" w:lineRule="exact"/>
        <w:rPr>
          <w:rFonts w:ascii="Times New Roman" w:hAnsi="Times New Roman" w:eastAsia="Times New Roman" w:cs="Times New Roman"/>
          <w:b/>
          <w:bCs/>
          <w:color w:val="000000" w:themeColor="text1"/>
          <w:sz w:val="24"/>
          <w:szCs w:val="24"/>
        </w:rPr>
      </w:pPr>
    </w:p>
    <w:p w:rsidR="4925576B" w:rsidP="3CEC3AB7" w:rsidRDefault="4925576B" w14:paraId="346CDCFF" w14:textId="5ADAE28A">
      <w:pPr>
        <w:spacing w:after="0" w:line="240" w:lineRule="exact"/>
        <w:rPr>
          <w:rFonts w:ascii="Times New Roman" w:hAnsi="Times New Roman" w:eastAsia="Times New Roman" w:cs="Times New Roman"/>
          <w:color w:val="000000" w:themeColor="text1"/>
          <w:sz w:val="24"/>
          <w:szCs w:val="24"/>
          <w:highlight w:val="yellow"/>
        </w:rPr>
      </w:pPr>
      <w:r w:rsidRPr="04B7240A">
        <w:rPr>
          <w:rFonts w:ascii="Times New Roman" w:hAnsi="Times New Roman" w:eastAsia="Times New Roman" w:cs="Times New Roman"/>
          <w:b/>
          <w:bCs/>
          <w:color w:val="000000" w:themeColor="text1"/>
          <w:sz w:val="24"/>
          <w:szCs w:val="24"/>
        </w:rPr>
        <w:t xml:space="preserve">Historic Hotels Worldwide </w:t>
      </w:r>
      <w:r w:rsidRPr="04B7240A" w:rsidR="10FFEB64">
        <w:rPr>
          <w:rFonts w:ascii="Times New Roman" w:hAnsi="Times New Roman" w:eastAsia="Times New Roman" w:cs="Times New Roman"/>
          <w:b/>
          <w:bCs/>
          <w:color w:val="000000" w:themeColor="text1"/>
          <w:sz w:val="24"/>
          <w:szCs w:val="24"/>
        </w:rPr>
        <w:t xml:space="preserve">Historic </w:t>
      </w:r>
      <w:r w:rsidRPr="04B7240A">
        <w:rPr>
          <w:rFonts w:ascii="Times New Roman" w:hAnsi="Times New Roman" w:eastAsia="Times New Roman" w:cs="Times New Roman"/>
          <w:b/>
          <w:bCs/>
          <w:color w:val="000000" w:themeColor="text1"/>
          <w:sz w:val="24"/>
          <w:szCs w:val="24"/>
        </w:rPr>
        <w:t>Hotelier of the Year</w:t>
      </w:r>
    </w:p>
    <w:p w:rsidR="5A6AAD8A" w:rsidP="1D26AB91" w:rsidRDefault="5A6AAD8A" w14:paraId="3113D08A" w14:textId="2C757F94">
      <w:pPr>
        <w:rPr>
          <w:rFonts w:ascii="Times New Roman" w:hAnsi="Times New Roman" w:eastAsia="Times New Roman" w:cs="Times New Roman"/>
          <w:sz w:val="24"/>
          <w:szCs w:val="24"/>
        </w:rPr>
      </w:pPr>
      <w:r w:rsidRPr="62DD6781">
        <w:rPr>
          <w:rFonts w:ascii="Times New Roman" w:hAnsi="Times New Roman" w:eastAsia="Times New Roman" w:cs="Times New Roman"/>
          <w:sz w:val="24"/>
          <w:szCs w:val="24"/>
        </w:rPr>
        <w:t xml:space="preserve">This award is presented to the recipient demonstrating the highest contribution to furthering the celebration of history at historic hotels as well as leadership and innovation. </w:t>
      </w:r>
    </w:p>
    <w:p w:rsidR="5A6AAD8A" w:rsidP="62DD6781" w:rsidRDefault="5A6AAD8A" w14:paraId="53D1D20F" w14:textId="7E5D263B">
      <w:pPr>
        <w:spacing w:after="0" w:line="240" w:lineRule="exact"/>
        <w:rPr>
          <w:rFonts w:ascii="Times New Roman" w:hAnsi="Times New Roman" w:eastAsia="Times New Roman" w:cs="Times New Roman"/>
          <w:color w:val="000000" w:themeColor="text1"/>
          <w:sz w:val="24"/>
          <w:szCs w:val="24"/>
          <w:highlight w:val="yellow"/>
        </w:rPr>
      </w:pPr>
      <w:r w:rsidRPr="04B7240A">
        <w:rPr>
          <w:rFonts w:ascii="Times New Roman" w:hAnsi="Times New Roman" w:eastAsia="Times New Roman" w:cs="Times New Roman"/>
          <w:b/>
          <w:bCs/>
          <w:color w:val="000000" w:themeColor="text1"/>
          <w:sz w:val="24"/>
          <w:szCs w:val="24"/>
        </w:rPr>
        <w:t xml:space="preserve">Winner: </w:t>
      </w:r>
      <w:r w:rsidRPr="04B7240A" w:rsidR="4925576B">
        <w:rPr>
          <w:rFonts w:ascii="Times New Roman" w:hAnsi="Times New Roman" w:eastAsia="Times New Roman" w:cs="Times New Roman"/>
          <w:color w:val="000000" w:themeColor="text1"/>
          <w:sz w:val="24"/>
          <w:szCs w:val="24"/>
        </w:rPr>
        <w:t xml:space="preserve">Stephan Stokkermans of </w:t>
      </w:r>
      <w:hyperlink r:id="rId22">
        <w:r w:rsidRPr="04B7240A" w:rsidR="4925576B">
          <w:rPr>
            <w:rStyle w:val="Hyperlink"/>
            <w:rFonts w:ascii="Times New Roman" w:hAnsi="Times New Roman" w:eastAsia="Times New Roman" w:cs="Times New Roman"/>
            <w:sz w:val="24"/>
            <w:szCs w:val="24"/>
          </w:rPr>
          <w:t>Grand Hotel Huis Ter Duin</w:t>
        </w:r>
      </w:hyperlink>
      <w:r w:rsidRPr="04B7240A" w:rsidR="4925576B">
        <w:rPr>
          <w:rFonts w:ascii="Times New Roman" w:hAnsi="Times New Roman" w:eastAsia="Times New Roman" w:cs="Times New Roman"/>
          <w:color w:val="000000" w:themeColor="text1"/>
          <w:sz w:val="24"/>
          <w:szCs w:val="24"/>
        </w:rPr>
        <w:t xml:space="preserve"> (1885) Noordwijk aan Zee, Netherlands</w:t>
      </w:r>
    </w:p>
    <w:p w:rsidR="1D26AB91" w:rsidP="1D26AB91" w:rsidRDefault="1D26AB91" w14:paraId="1285ABCE" w14:textId="224C0FE2">
      <w:pPr>
        <w:rPr>
          <w:rFonts w:ascii="Times New Roman" w:hAnsi="Times New Roman" w:eastAsia="Times New Roman" w:cs="Times New Roman"/>
          <w:sz w:val="24"/>
          <w:szCs w:val="24"/>
        </w:rPr>
      </w:pPr>
    </w:p>
    <w:p w:rsidR="4A3FC094" w:rsidP="3CEC3AB7" w:rsidRDefault="4A3FC094" w14:paraId="4C9B9DC9" w14:textId="5E738880">
      <w:pPr>
        <w:spacing w:before="120" w:after="120" w:line="240" w:lineRule="auto"/>
        <w:rPr>
          <w:rFonts w:ascii="Times New Roman" w:hAnsi="Times New Roman" w:eastAsia="Times New Roman" w:cs="Times New Roman"/>
          <w:color w:val="37290B"/>
          <w:sz w:val="24"/>
          <w:szCs w:val="24"/>
        </w:rPr>
      </w:pPr>
      <w:r w:rsidRPr="0A7F672D" w:rsidR="4A3FC094">
        <w:rPr>
          <w:rFonts w:ascii="Times New Roman" w:hAnsi="Times New Roman" w:eastAsia="Times New Roman" w:cs="Times New Roman"/>
          <w:color w:val="37290B"/>
          <w:sz w:val="24"/>
          <w:szCs w:val="24"/>
        </w:rPr>
        <w:t xml:space="preserve">“It is an honor to congratulate all of the 2023 Historic Hotels Worldwide Annual Awards of Excellence winners,” said Lawrence Horwitz, Executive Vice President, Historic Hotels of America and Historic Hotels Worldwide. “The winners are the finest historic hotels and hoteliers from around the world. The historic hotels nominated include small historic inns, boutique hotels, lifestyle hotels, and resorts. They </w:t>
      </w:r>
      <w:r w:rsidRPr="0A7F672D" w:rsidR="4A3FC094">
        <w:rPr>
          <w:rFonts w:ascii="Times New Roman" w:hAnsi="Times New Roman" w:eastAsia="Times New Roman" w:cs="Times New Roman"/>
          <w:color w:val="37290B"/>
          <w:sz w:val="24"/>
          <w:szCs w:val="24"/>
        </w:rPr>
        <w:t>represent</w:t>
      </w:r>
      <w:r w:rsidRPr="0A7F672D" w:rsidR="4A3FC094">
        <w:rPr>
          <w:rFonts w:ascii="Times New Roman" w:hAnsi="Times New Roman" w:eastAsia="Times New Roman" w:cs="Times New Roman"/>
          <w:color w:val="37290B"/>
          <w:sz w:val="24"/>
          <w:szCs w:val="24"/>
        </w:rPr>
        <w:t xml:space="preserve">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w:t>
      </w:r>
      <w:r w:rsidRPr="0A7F672D" w:rsidR="4A3FC094">
        <w:rPr>
          <w:rFonts w:ascii="Times New Roman" w:hAnsi="Times New Roman" w:eastAsia="Times New Roman" w:cs="Times New Roman"/>
          <w:color w:val="37290B"/>
          <w:sz w:val="24"/>
          <w:szCs w:val="24"/>
        </w:rPr>
        <w:t xml:space="preserve"> memorable experiences. The hotels on this list represent the </w:t>
      </w:r>
      <w:r w:rsidRPr="0A7F672D" w:rsidR="4A3FC094">
        <w:rPr>
          <w:rFonts w:ascii="Times New Roman" w:hAnsi="Times New Roman" w:eastAsia="Times New Roman" w:cs="Times New Roman"/>
          <w:color w:val="37290B"/>
          <w:sz w:val="24"/>
          <w:szCs w:val="24"/>
        </w:rPr>
        <w:t>very best</w:t>
      </w:r>
      <w:r w:rsidRPr="0A7F672D" w:rsidR="4A3FC094">
        <w:rPr>
          <w:rFonts w:ascii="Times New Roman" w:hAnsi="Times New Roman" w:eastAsia="Times New Roman" w:cs="Times New Roman"/>
          <w:color w:val="37290B"/>
          <w:sz w:val="24"/>
          <w:szCs w:val="24"/>
        </w:rPr>
        <w:t xml:space="preserve"> spirit of perseverance and preservation of </w:t>
      </w:r>
      <w:r w:rsidRPr="0A7F672D" w:rsidR="21EA78DA">
        <w:rPr>
          <w:rFonts w:ascii="Times New Roman" w:hAnsi="Times New Roman" w:eastAsia="Times New Roman" w:cs="Times New Roman"/>
          <w:color w:val="37290B"/>
          <w:sz w:val="24"/>
          <w:szCs w:val="24"/>
        </w:rPr>
        <w:t>h</w:t>
      </w:r>
      <w:r w:rsidRPr="0A7F672D" w:rsidR="4A3FC094">
        <w:rPr>
          <w:rFonts w:ascii="Times New Roman" w:hAnsi="Times New Roman" w:eastAsia="Times New Roman" w:cs="Times New Roman"/>
          <w:color w:val="37290B"/>
          <w:sz w:val="24"/>
          <w:szCs w:val="24"/>
        </w:rPr>
        <w:t xml:space="preserve">istoric </w:t>
      </w:r>
      <w:r w:rsidRPr="0A7F672D" w:rsidR="7BC1B5BE">
        <w:rPr>
          <w:rFonts w:ascii="Times New Roman" w:hAnsi="Times New Roman" w:eastAsia="Times New Roman" w:cs="Times New Roman"/>
          <w:color w:val="37290B"/>
          <w:sz w:val="24"/>
          <w:szCs w:val="24"/>
        </w:rPr>
        <w:t>h</w:t>
      </w:r>
      <w:r w:rsidRPr="0A7F672D" w:rsidR="4A3FC094">
        <w:rPr>
          <w:rFonts w:ascii="Times New Roman" w:hAnsi="Times New Roman" w:eastAsia="Times New Roman" w:cs="Times New Roman"/>
          <w:color w:val="37290B"/>
          <w:sz w:val="24"/>
          <w:szCs w:val="24"/>
        </w:rPr>
        <w:t xml:space="preserve">otels. Through the many chapters these buildings have seen, it is the care of their staff, owners, and operators and the support of travelers that allow these stories to continue.” </w:t>
      </w:r>
    </w:p>
    <w:p w:rsidR="1D26AB91" w:rsidP="62DD6781" w:rsidRDefault="1D26AB91" w14:paraId="63CB9F8B" w14:textId="5E31E795">
      <w:pPr>
        <w:spacing w:before="120" w:after="120" w:line="240" w:lineRule="auto"/>
        <w:rPr>
          <w:rFonts w:ascii="Times New Roman" w:hAnsi="Times New Roman" w:eastAsia="Times New Roman" w:cs="Times New Roman"/>
          <w:color w:val="37290B"/>
          <w:sz w:val="24"/>
          <w:szCs w:val="24"/>
        </w:rPr>
      </w:pPr>
    </w:p>
    <w:p w:rsidR="4A3FC094" w:rsidP="04B7240A" w:rsidRDefault="4A3FC094" w14:paraId="0CEBA543" w14:textId="55FCF60E">
      <w:pPr>
        <w:spacing w:before="120" w:after="120" w:line="240" w:lineRule="auto"/>
        <w:rPr>
          <w:rFonts w:ascii="Times New Roman" w:hAnsi="Times New Roman" w:eastAsia="Times New Roman" w:cs="Times New Roman"/>
          <w:sz w:val="24"/>
          <w:szCs w:val="24"/>
        </w:rPr>
      </w:pPr>
      <w:r w:rsidRPr="04B7240A">
        <w:rPr>
          <w:rFonts w:ascii="Times New Roman" w:hAnsi="Times New Roman" w:eastAsia="Times New Roman" w:cs="Times New Roman"/>
          <w:color w:val="37290B"/>
          <w:sz w:val="24"/>
          <w:szCs w:val="24"/>
        </w:rPr>
        <w:t>To be nominated for the Historic Hotels Worldwide Annual Awards of Excellence, the hotel must be a member of Historic Hotels Worldwide, demonstrate how the hotel increased the recognition and celebration of the hotel’s history, heritage, historic preservation, and its membership</w:t>
      </w:r>
      <w:r w:rsidRPr="04B7240A" w:rsidR="7EA445D1">
        <w:rPr>
          <w:rFonts w:ascii="Times New Roman" w:hAnsi="Times New Roman" w:eastAsia="Times New Roman" w:cs="Times New Roman"/>
          <w:color w:val="37290B"/>
          <w:sz w:val="24"/>
          <w:szCs w:val="24"/>
        </w:rPr>
        <w:t>,</w:t>
      </w:r>
      <w:r w:rsidRPr="04B7240A">
        <w:rPr>
          <w:rFonts w:ascii="Times New Roman" w:hAnsi="Times New Roman" w:eastAsia="Times New Roman" w:cs="Times New Roman"/>
          <w:color w:val="37290B"/>
          <w:sz w:val="24"/>
          <w:szCs w:val="24"/>
        </w:rPr>
        <w:t xml:space="preserve"> as well as how the hotel (through its ownership, leadership, and employees) contributes significantly as an industry leader in the designated award category.</w:t>
      </w:r>
    </w:p>
    <w:p w:rsidR="04B7240A" w:rsidP="04B7240A" w:rsidRDefault="04B7240A" w14:paraId="0F4EFE0B" w14:textId="7CCA0921">
      <w:pPr>
        <w:spacing w:before="120" w:after="120" w:line="240" w:lineRule="auto"/>
        <w:rPr>
          <w:rFonts w:ascii="Times New Roman" w:hAnsi="Times New Roman" w:eastAsia="Times New Roman" w:cs="Times New Roman"/>
          <w:color w:val="000000" w:themeColor="text1"/>
          <w:sz w:val="24"/>
          <w:szCs w:val="24"/>
        </w:rPr>
      </w:pPr>
    </w:p>
    <w:p w:rsidR="6081D43B" w:rsidP="04B7240A" w:rsidRDefault="6081D43B" w14:paraId="00CAEDAC" w14:textId="5FEEB406">
      <w:pPr>
        <w:spacing w:before="120" w:after="120" w:line="240" w:lineRule="auto"/>
        <w:rPr>
          <w:rFonts w:ascii="Times New Roman" w:hAnsi="Times New Roman" w:eastAsia="Times New Roman" w:cs="Times New Roman"/>
          <w:sz w:val="24"/>
          <w:szCs w:val="24"/>
        </w:rPr>
      </w:pPr>
      <w:r w:rsidRPr="04B7240A">
        <w:rPr>
          <w:rFonts w:ascii="Times New Roman" w:hAnsi="Times New Roman" w:eastAsia="Times New Roman" w:cs="Times New Roman"/>
          <w:color w:val="000000" w:themeColor="text1"/>
          <w:sz w:val="24"/>
          <w:szCs w:val="24"/>
        </w:rPr>
        <w:t>Historic Hotels Worldwide’s sister collection, Historic Hotels of America</w:t>
      </w:r>
      <w:r w:rsidRPr="04B7240A">
        <w:rPr>
          <w:rFonts w:ascii="Times New Roman" w:hAnsi="Times New Roman" w:eastAsia="Times New Roman" w:cs="Times New Roman"/>
          <w:color w:val="000000" w:themeColor="text1"/>
          <w:sz w:val="20"/>
          <w:szCs w:val="20"/>
          <w:vertAlign w:val="superscript"/>
        </w:rPr>
        <w:t>®</w:t>
      </w:r>
      <w:r w:rsidRPr="04B7240A">
        <w:rPr>
          <w:rFonts w:ascii="Times New Roman" w:hAnsi="Times New Roman" w:eastAsia="Times New Roman" w:cs="Times New Roman"/>
          <w:color w:val="000000" w:themeColor="text1"/>
          <w:sz w:val="24"/>
          <w:szCs w:val="24"/>
        </w:rPr>
        <w:t>, also announced its collection’s winners of the Historic Hotels Annual Awards of Excellence this week. See the news about those nominees here.</w:t>
      </w:r>
    </w:p>
    <w:p w:rsidR="1D26AB91" w:rsidP="1D26AB91" w:rsidRDefault="1D26AB91" w14:paraId="5CC0771E" w14:textId="0F64A762">
      <w:pPr>
        <w:rPr>
          <w:rFonts w:ascii="Times New Roman" w:hAnsi="Times New Roman" w:eastAsia="Times New Roman" w:cs="Times New Roman"/>
          <w:sz w:val="24"/>
          <w:szCs w:val="24"/>
        </w:rPr>
      </w:pPr>
    </w:p>
    <w:p w:rsidR="773648A1" w:rsidP="1D26AB91" w:rsidRDefault="773648A1" w14:paraId="71E97DFF" w14:textId="50849AED">
      <w:pPr>
        <w:rPr>
          <w:rFonts w:ascii="Times New Roman" w:hAnsi="Times New Roman" w:eastAsia="Times New Roman" w:cs="Times New Roman"/>
          <w:b/>
          <w:bCs/>
          <w:sz w:val="24"/>
          <w:szCs w:val="24"/>
        </w:rPr>
      </w:pPr>
      <w:r w:rsidRPr="62DD6781">
        <w:rPr>
          <w:rFonts w:ascii="Times New Roman" w:hAnsi="Times New Roman" w:eastAsia="Times New Roman" w:cs="Times New Roman"/>
          <w:b/>
          <w:bCs/>
          <w:sz w:val="24"/>
          <w:szCs w:val="24"/>
        </w:rPr>
        <w:t>About Historic Hotels Worldwide®</w:t>
      </w:r>
    </w:p>
    <w:p w:rsidR="773648A1" w:rsidP="1D26AB91" w:rsidRDefault="773648A1" w14:paraId="6FEACFA4" w14:textId="08B8EA37">
      <w:pPr>
        <w:rPr>
          <w:rFonts w:ascii="Times New Roman" w:hAnsi="Times New Roman" w:eastAsia="Times New Roman" w:cs="Times New Roman"/>
          <w:sz w:val="24"/>
          <w:szCs w:val="24"/>
        </w:rPr>
      </w:pPr>
      <w:r w:rsidRPr="04B7240A">
        <w:rPr>
          <w:rFonts w:ascii="Times New Roman" w:hAnsi="Times New Roman" w:eastAsia="Times New Roman" w:cs="Times New Roman"/>
          <w:sz w:val="24"/>
          <w:szCs w:val="24"/>
        </w:rPr>
        <w:t xml:space="preserve">Historic Hotels Worldwide®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To be </w:t>
      </w:r>
      <w:r w:rsidRPr="04B7240A">
        <w:rPr>
          <w:rFonts w:ascii="Times New Roman" w:hAnsi="Times New Roman" w:eastAsia="Times New Roman" w:cs="Times New Roman"/>
          <w:sz w:val="24"/>
          <w:szCs w:val="24"/>
        </w:rPr>
        <w:lastRenderedPageBreak/>
        <w:t>nominated and selected for induction into Historic Hotels Worldwide, historical lodging properties must be at least 75 years old; utilize historic accommodations; serve as the former home</w:t>
      </w:r>
      <w:r w:rsidRPr="04B7240A" w:rsidR="55D7A810">
        <w:rPr>
          <w:rFonts w:ascii="Times New Roman" w:hAnsi="Times New Roman" w:eastAsia="Times New Roman" w:cs="Times New Roman"/>
          <w:sz w:val="24"/>
          <w:szCs w:val="24"/>
        </w:rPr>
        <w:t>,</w:t>
      </w:r>
      <w:r w:rsidRPr="04B7240A">
        <w:rPr>
          <w:rFonts w:ascii="Times New Roman" w:hAnsi="Times New Roman" w:eastAsia="Times New Roman" w:cs="Times New Roman"/>
          <w:sz w:val="24"/>
          <w:szCs w:val="24"/>
        </w:rPr>
        <w:t xml:space="preserve"> or be located on the grounds of the former home of famous persons</w:t>
      </w:r>
      <w:r w:rsidRPr="04B7240A" w:rsidR="0C36D875">
        <w:rPr>
          <w:rFonts w:ascii="Times New Roman" w:hAnsi="Times New Roman" w:eastAsia="Times New Roman" w:cs="Times New Roman"/>
          <w:sz w:val="24"/>
          <w:szCs w:val="24"/>
        </w:rPr>
        <w:t>,</w:t>
      </w:r>
      <w:r w:rsidRPr="04B7240A">
        <w:rPr>
          <w:rFonts w:ascii="Times New Roman" w:hAnsi="Times New Roman" w:eastAsia="Times New Roman" w:cs="Times New Roman"/>
          <w:sz w:val="24"/>
          <w:szCs w:val="24"/>
        </w:rPr>
        <w:t xml:space="preserve"> or </w:t>
      </w:r>
      <w:r w:rsidRPr="04B7240A" w:rsidR="74D033C0">
        <w:rPr>
          <w:rFonts w:ascii="Times New Roman" w:hAnsi="Times New Roman" w:eastAsia="Times New Roman" w:cs="Times New Roman"/>
          <w:sz w:val="24"/>
          <w:szCs w:val="24"/>
        </w:rPr>
        <w:t xml:space="preserve">a </w:t>
      </w:r>
      <w:r w:rsidRPr="04B7240A">
        <w:rPr>
          <w:rFonts w:ascii="Times New Roman" w:hAnsi="Times New Roman" w:eastAsia="Times New Roman" w:cs="Times New Roman"/>
          <w:sz w:val="24"/>
          <w:szCs w:val="24"/>
        </w:rPr>
        <w:t xml:space="preserve">significant location for an event in history; be located in or within walking distance to a historic district, historically significant landmark, place of </w:t>
      </w:r>
      <w:r w:rsidRPr="04B7240A" w:rsidR="3B90B10D">
        <w:rPr>
          <w:rFonts w:ascii="Times New Roman" w:hAnsi="Times New Roman" w:eastAsia="Times New Roman" w:cs="Times New Roman"/>
          <w:sz w:val="24"/>
          <w:szCs w:val="24"/>
        </w:rPr>
        <w:t xml:space="preserve">a </w:t>
      </w:r>
      <w:r w:rsidRPr="04B7240A">
        <w:rPr>
          <w:rFonts w:ascii="Times New Roman" w:hAnsi="Times New Roman" w:eastAsia="Times New Roman" w:cs="Times New Roman"/>
          <w:sz w:val="24"/>
          <w:szCs w:val="24"/>
        </w:rPr>
        <w:t>historic event, or a historic city center; be recognized by a local preservation organization or national trust; and display historic memorabilia, artwork, photography, and other examples of its historic significance.  For more information, please visit HistoricHotelsWorldwide.com.</w:t>
      </w:r>
    </w:p>
    <w:p w:rsidR="1D26AB91" w:rsidP="1D26AB91" w:rsidRDefault="1D26AB91" w14:paraId="5D42D58F" w14:textId="55A98AE4">
      <w:pPr>
        <w:rPr>
          <w:rFonts w:ascii="Times New Roman" w:hAnsi="Times New Roman" w:eastAsia="Times New Roman" w:cs="Times New Roman"/>
          <w:sz w:val="24"/>
          <w:szCs w:val="24"/>
        </w:rPr>
      </w:pPr>
    </w:p>
    <w:p w:rsidR="1FFF6E24" w:rsidP="1D26AB91" w:rsidRDefault="1FFF6E24" w14:paraId="312B23B5" w14:textId="59B061D5">
      <w:pPr>
        <w:rPr>
          <w:rFonts w:ascii="Times New Roman" w:hAnsi="Times New Roman" w:eastAsia="Times New Roman" w:cs="Times New Roman"/>
          <w:sz w:val="24"/>
          <w:szCs w:val="24"/>
        </w:rPr>
      </w:pPr>
      <w:r w:rsidRPr="62DD6781">
        <w:rPr>
          <w:rFonts w:ascii="Times New Roman" w:hAnsi="Times New Roman" w:eastAsia="Times New Roman" w:cs="Times New Roman"/>
          <w:b/>
          <w:bCs/>
          <w:color w:val="37290B"/>
          <w:sz w:val="24"/>
          <w:szCs w:val="24"/>
        </w:rPr>
        <w:t>MEDIA CONTACT:</w:t>
      </w:r>
      <w:r>
        <w:br/>
      </w:r>
      <w:r w:rsidRPr="62DD6781">
        <w:rPr>
          <w:rFonts w:ascii="Times New Roman" w:hAnsi="Times New Roman" w:eastAsia="Times New Roman" w:cs="Times New Roman"/>
          <w:color w:val="37290B"/>
          <w:sz w:val="24"/>
          <w:szCs w:val="24"/>
        </w:rPr>
        <w:t>Katherine Orr</w:t>
      </w:r>
      <w:r>
        <w:br/>
      </w:r>
      <w:r w:rsidRPr="62DD6781">
        <w:rPr>
          <w:rFonts w:ascii="Times New Roman" w:hAnsi="Times New Roman" w:eastAsia="Times New Roman" w:cs="Times New Roman"/>
          <w:color w:val="37290B"/>
          <w:sz w:val="24"/>
          <w:szCs w:val="24"/>
        </w:rPr>
        <w:t>Historic Hotels of America│Historic Hotels Worldwide</w:t>
      </w:r>
      <w:r>
        <w:br/>
      </w:r>
      <w:r w:rsidRPr="62DD6781">
        <w:rPr>
          <w:rFonts w:ascii="Times New Roman" w:hAnsi="Times New Roman" w:eastAsia="Times New Roman" w:cs="Times New Roman"/>
          <w:color w:val="37290B"/>
          <w:sz w:val="24"/>
          <w:szCs w:val="24"/>
        </w:rPr>
        <w:t>Director, Marketing Strategy and Communications</w:t>
      </w:r>
      <w:r>
        <w:br/>
      </w:r>
      <w:r w:rsidRPr="62DD6781">
        <w:rPr>
          <w:rFonts w:ascii="Times New Roman" w:hAnsi="Times New Roman" w:eastAsia="Times New Roman" w:cs="Times New Roman"/>
          <w:color w:val="37290B"/>
          <w:sz w:val="24"/>
          <w:szCs w:val="24"/>
        </w:rPr>
        <w:t>Tel: +1-202-772-8337</w:t>
      </w:r>
      <w:r>
        <w:br/>
      </w:r>
      <w:hyperlink r:id="rId23">
        <w:r w:rsidRPr="62DD6781">
          <w:rPr>
            <w:rStyle w:val="Hyperlink"/>
            <w:rFonts w:ascii="Times New Roman" w:hAnsi="Times New Roman" w:eastAsia="Times New Roman" w:cs="Times New Roman"/>
            <w:color w:val="37290B"/>
            <w:sz w:val="24"/>
            <w:szCs w:val="24"/>
          </w:rPr>
          <w:t>korr@historichotels.org</w:t>
        </w:r>
      </w:hyperlink>
    </w:p>
    <w:p w:rsidR="1D26AB91" w:rsidP="1D26AB91" w:rsidRDefault="1D26AB91" w14:paraId="14FD6A4D" w14:textId="245DA0FB">
      <w:pPr>
        <w:rPr>
          <w:rFonts w:ascii="Times New Roman" w:hAnsi="Times New Roman" w:eastAsia="Times New Roman" w:cs="Times New Roman"/>
          <w:sz w:val="24"/>
          <w:szCs w:val="24"/>
        </w:rPr>
      </w:pPr>
    </w:p>
    <w:sectPr w:rsidR="1D26AB91">
      <w:head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E50" w:rsidP="005D309D" w:rsidRDefault="00CA5E50" w14:paraId="6C6F1437" w14:textId="77777777">
      <w:pPr>
        <w:spacing w:after="0" w:line="240" w:lineRule="auto"/>
      </w:pPr>
      <w:r>
        <w:separator/>
      </w:r>
    </w:p>
  </w:endnote>
  <w:endnote w:type="continuationSeparator" w:id="0">
    <w:p w:rsidR="00CA5E50" w:rsidP="005D309D" w:rsidRDefault="00CA5E50" w14:paraId="29E317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E50" w:rsidP="005D309D" w:rsidRDefault="00CA5E50" w14:paraId="64078906" w14:textId="77777777">
      <w:pPr>
        <w:spacing w:after="0" w:line="240" w:lineRule="auto"/>
      </w:pPr>
      <w:r>
        <w:separator/>
      </w:r>
    </w:p>
  </w:footnote>
  <w:footnote w:type="continuationSeparator" w:id="0">
    <w:p w:rsidR="00CA5E50" w:rsidP="005D309D" w:rsidRDefault="00CA5E50" w14:paraId="4BE953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309D" w:rsidR="005D309D" w:rsidP="005D309D" w:rsidRDefault="005D309D" w14:paraId="7D4BABC9" w14:textId="5B0A44F7">
    <w:pPr>
      <w:spacing w:before="120" w:after="120" w:line="240" w:lineRule="auto"/>
      <w:jc w:val="center"/>
      <w:rPr>
        <w:rFonts w:ascii="Times New Roman" w:hAnsi="Times New Roman" w:eastAsia="Times New Roman" w:cs="Times New Roman"/>
        <w:b/>
        <w:bCs/>
        <w:color w:val="FF0000"/>
        <w:sz w:val="24"/>
        <w:szCs w:val="24"/>
      </w:rPr>
    </w:pPr>
    <w:r w:rsidRPr="00C039B8">
      <w:rPr>
        <w:rFonts w:ascii="Times New Roman" w:hAnsi="Times New Roman" w:eastAsia="Times New Roman" w:cs="Times New Roman"/>
        <w:b/>
        <w:bCs/>
        <w:color w:val="FF0000"/>
        <w:sz w:val="24"/>
        <w:szCs w:val="24"/>
      </w:rPr>
      <w:t xml:space="preserve">THE </w:t>
    </w:r>
    <w:r>
      <w:rPr>
        <w:rFonts w:ascii="Times New Roman" w:hAnsi="Times New Roman" w:eastAsia="Times New Roman" w:cs="Times New Roman"/>
        <w:b/>
        <w:bCs/>
        <w:color w:val="FF0000"/>
        <w:sz w:val="24"/>
        <w:szCs w:val="24"/>
      </w:rPr>
      <w:t xml:space="preserve">CONFIDENTIAL </w:t>
    </w:r>
    <w:r w:rsidRPr="00C039B8">
      <w:rPr>
        <w:rFonts w:ascii="Times New Roman" w:hAnsi="Times New Roman" w:eastAsia="Times New Roman" w:cs="Times New Roman"/>
        <w:b/>
        <w:bCs/>
        <w:color w:val="FF0000"/>
        <w:sz w:val="24"/>
        <w:szCs w:val="24"/>
      </w:rPr>
      <w:t>INFORMATION ON THIS PAGE IS EMBARGOED UNTIL 10 P.M. (MOUNTAIN STANDARD TIME) THURSDAY OCTOBER 12,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5D2D"/>
    <w:multiLevelType w:val="hybridMultilevel"/>
    <w:tmpl w:val="99748C76"/>
    <w:lvl w:ilvl="0" w:tplc="0FF6A588">
      <w:start w:val="1"/>
      <w:numFmt w:val="bullet"/>
      <w:lvlText w:val=""/>
      <w:lvlJc w:val="left"/>
      <w:pPr>
        <w:ind w:left="720" w:hanging="360"/>
      </w:pPr>
      <w:rPr>
        <w:rFonts w:hint="default" w:ascii="Symbol" w:hAnsi="Symbol"/>
      </w:rPr>
    </w:lvl>
    <w:lvl w:ilvl="1" w:tplc="D5408122">
      <w:start w:val="1"/>
      <w:numFmt w:val="bullet"/>
      <w:lvlText w:val="o"/>
      <w:lvlJc w:val="left"/>
      <w:pPr>
        <w:ind w:left="1440" w:hanging="360"/>
      </w:pPr>
      <w:rPr>
        <w:rFonts w:hint="default" w:ascii="Courier New" w:hAnsi="Courier New"/>
      </w:rPr>
    </w:lvl>
    <w:lvl w:ilvl="2" w:tplc="5F20E8C2">
      <w:start w:val="1"/>
      <w:numFmt w:val="bullet"/>
      <w:lvlText w:val=""/>
      <w:lvlJc w:val="left"/>
      <w:pPr>
        <w:ind w:left="2160" w:hanging="360"/>
      </w:pPr>
      <w:rPr>
        <w:rFonts w:hint="default" w:ascii="Wingdings" w:hAnsi="Wingdings"/>
      </w:rPr>
    </w:lvl>
    <w:lvl w:ilvl="3" w:tplc="172E8474">
      <w:start w:val="1"/>
      <w:numFmt w:val="bullet"/>
      <w:lvlText w:val=""/>
      <w:lvlJc w:val="left"/>
      <w:pPr>
        <w:ind w:left="2880" w:hanging="360"/>
      </w:pPr>
      <w:rPr>
        <w:rFonts w:hint="default" w:ascii="Symbol" w:hAnsi="Symbol"/>
      </w:rPr>
    </w:lvl>
    <w:lvl w:ilvl="4" w:tplc="D7D0E7E0">
      <w:start w:val="1"/>
      <w:numFmt w:val="bullet"/>
      <w:lvlText w:val="o"/>
      <w:lvlJc w:val="left"/>
      <w:pPr>
        <w:ind w:left="3600" w:hanging="360"/>
      </w:pPr>
      <w:rPr>
        <w:rFonts w:hint="default" w:ascii="Courier New" w:hAnsi="Courier New"/>
      </w:rPr>
    </w:lvl>
    <w:lvl w:ilvl="5" w:tplc="142ADED0">
      <w:start w:val="1"/>
      <w:numFmt w:val="bullet"/>
      <w:lvlText w:val=""/>
      <w:lvlJc w:val="left"/>
      <w:pPr>
        <w:ind w:left="4320" w:hanging="360"/>
      </w:pPr>
      <w:rPr>
        <w:rFonts w:hint="default" w:ascii="Wingdings" w:hAnsi="Wingdings"/>
      </w:rPr>
    </w:lvl>
    <w:lvl w:ilvl="6" w:tplc="768654FC">
      <w:start w:val="1"/>
      <w:numFmt w:val="bullet"/>
      <w:lvlText w:val=""/>
      <w:lvlJc w:val="left"/>
      <w:pPr>
        <w:ind w:left="5040" w:hanging="360"/>
      </w:pPr>
      <w:rPr>
        <w:rFonts w:hint="default" w:ascii="Symbol" w:hAnsi="Symbol"/>
      </w:rPr>
    </w:lvl>
    <w:lvl w:ilvl="7" w:tplc="D38E97AA">
      <w:start w:val="1"/>
      <w:numFmt w:val="bullet"/>
      <w:lvlText w:val="o"/>
      <w:lvlJc w:val="left"/>
      <w:pPr>
        <w:ind w:left="5760" w:hanging="360"/>
      </w:pPr>
      <w:rPr>
        <w:rFonts w:hint="default" w:ascii="Courier New" w:hAnsi="Courier New"/>
      </w:rPr>
    </w:lvl>
    <w:lvl w:ilvl="8" w:tplc="DFC409D2">
      <w:start w:val="1"/>
      <w:numFmt w:val="bullet"/>
      <w:lvlText w:val=""/>
      <w:lvlJc w:val="left"/>
      <w:pPr>
        <w:ind w:left="6480" w:hanging="360"/>
      </w:pPr>
      <w:rPr>
        <w:rFonts w:hint="default" w:ascii="Wingdings" w:hAnsi="Wingdings"/>
      </w:rPr>
    </w:lvl>
  </w:abstractNum>
  <w:num w:numId="1" w16cid:durableId="212607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942C67"/>
    <w:rsid w:val="000D7DAC"/>
    <w:rsid w:val="00391797"/>
    <w:rsid w:val="005619C1"/>
    <w:rsid w:val="005D309D"/>
    <w:rsid w:val="00CA5E50"/>
    <w:rsid w:val="00D83FB6"/>
    <w:rsid w:val="00FF2324"/>
    <w:rsid w:val="01230E0D"/>
    <w:rsid w:val="028130A1"/>
    <w:rsid w:val="030CF406"/>
    <w:rsid w:val="03132DFF"/>
    <w:rsid w:val="044491C5"/>
    <w:rsid w:val="04B7240A"/>
    <w:rsid w:val="06FFFA07"/>
    <w:rsid w:val="08615F09"/>
    <w:rsid w:val="0A7F672D"/>
    <w:rsid w:val="0AC1584C"/>
    <w:rsid w:val="0AD581BF"/>
    <w:rsid w:val="0C36D875"/>
    <w:rsid w:val="0C6141FD"/>
    <w:rsid w:val="0C833797"/>
    <w:rsid w:val="0D549F4E"/>
    <w:rsid w:val="0F458DD1"/>
    <w:rsid w:val="0F8638A9"/>
    <w:rsid w:val="106C8CE9"/>
    <w:rsid w:val="10FFEB64"/>
    <w:rsid w:val="11499364"/>
    <w:rsid w:val="12085D4A"/>
    <w:rsid w:val="122453FF"/>
    <w:rsid w:val="13A42DAB"/>
    <w:rsid w:val="13DABA4F"/>
    <w:rsid w:val="13FE3890"/>
    <w:rsid w:val="1460DA87"/>
    <w:rsid w:val="14778752"/>
    <w:rsid w:val="15B199A7"/>
    <w:rsid w:val="16DBCE6D"/>
    <w:rsid w:val="185F2308"/>
    <w:rsid w:val="18C5F77F"/>
    <w:rsid w:val="18D2D58E"/>
    <w:rsid w:val="1991EE19"/>
    <w:rsid w:val="19986D48"/>
    <w:rsid w:val="199AEEF9"/>
    <w:rsid w:val="1A136F2F"/>
    <w:rsid w:val="1BD06697"/>
    <w:rsid w:val="1D26AB91"/>
    <w:rsid w:val="1D52829B"/>
    <w:rsid w:val="1ECE648C"/>
    <w:rsid w:val="1FFF6E24"/>
    <w:rsid w:val="213495CD"/>
    <w:rsid w:val="21B0CFA7"/>
    <w:rsid w:val="21EA78DA"/>
    <w:rsid w:val="23124407"/>
    <w:rsid w:val="23336B0E"/>
    <w:rsid w:val="25150F95"/>
    <w:rsid w:val="2630BC6C"/>
    <w:rsid w:val="276682B2"/>
    <w:rsid w:val="27AB8AF5"/>
    <w:rsid w:val="27CC8CCD"/>
    <w:rsid w:val="29074BB9"/>
    <w:rsid w:val="29103463"/>
    <w:rsid w:val="2AE04CBE"/>
    <w:rsid w:val="2D5528D6"/>
    <w:rsid w:val="2E804381"/>
    <w:rsid w:val="2E89B866"/>
    <w:rsid w:val="2F38ACBF"/>
    <w:rsid w:val="2FF0F36A"/>
    <w:rsid w:val="300B5E73"/>
    <w:rsid w:val="3169BC20"/>
    <w:rsid w:val="31736F13"/>
    <w:rsid w:val="31CAA9C4"/>
    <w:rsid w:val="34BC18D6"/>
    <w:rsid w:val="3599288E"/>
    <w:rsid w:val="362E6470"/>
    <w:rsid w:val="3731EC55"/>
    <w:rsid w:val="38453099"/>
    <w:rsid w:val="3A4E80EA"/>
    <w:rsid w:val="3AC9E4A9"/>
    <w:rsid w:val="3B90B10D"/>
    <w:rsid w:val="3BEA6516"/>
    <w:rsid w:val="3CDF3647"/>
    <w:rsid w:val="3CEC3AB7"/>
    <w:rsid w:val="3D02B7B8"/>
    <w:rsid w:val="3D4A4F07"/>
    <w:rsid w:val="3E49D2BF"/>
    <w:rsid w:val="3F0A8EB6"/>
    <w:rsid w:val="3F66DC15"/>
    <w:rsid w:val="3FF3F666"/>
    <w:rsid w:val="40E71515"/>
    <w:rsid w:val="428D122F"/>
    <w:rsid w:val="42A1B8C0"/>
    <w:rsid w:val="42BFB488"/>
    <w:rsid w:val="42E57CC4"/>
    <w:rsid w:val="4362DCA8"/>
    <w:rsid w:val="4450A0EF"/>
    <w:rsid w:val="44EA482C"/>
    <w:rsid w:val="4700DF6A"/>
    <w:rsid w:val="4821E8EE"/>
    <w:rsid w:val="48D41B8E"/>
    <w:rsid w:val="4925576B"/>
    <w:rsid w:val="49F6BF22"/>
    <w:rsid w:val="4A3FC094"/>
    <w:rsid w:val="4CF55A11"/>
    <w:rsid w:val="4D49BC28"/>
    <w:rsid w:val="4D8C2CA8"/>
    <w:rsid w:val="4E5787A5"/>
    <w:rsid w:val="4E942C67"/>
    <w:rsid w:val="4F1F9EF9"/>
    <w:rsid w:val="50B8EBDA"/>
    <w:rsid w:val="50EA0A28"/>
    <w:rsid w:val="51574C7F"/>
    <w:rsid w:val="53F63DDA"/>
    <w:rsid w:val="54933A91"/>
    <w:rsid w:val="54A92502"/>
    <w:rsid w:val="556685DC"/>
    <w:rsid w:val="55769647"/>
    <w:rsid w:val="55D7A810"/>
    <w:rsid w:val="55D8B889"/>
    <w:rsid w:val="57F1DDED"/>
    <w:rsid w:val="582D61AD"/>
    <w:rsid w:val="59B07074"/>
    <w:rsid w:val="59C77EC1"/>
    <w:rsid w:val="5A4BB0E3"/>
    <w:rsid w:val="5A6AAD8A"/>
    <w:rsid w:val="5ACEBAC7"/>
    <w:rsid w:val="5B776C79"/>
    <w:rsid w:val="5C1DA2BD"/>
    <w:rsid w:val="5C7373F8"/>
    <w:rsid w:val="5D4617D7"/>
    <w:rsid w:val="5D52AC76"/>
    <w:rsid w:val="5DABC90D"/>
    <w:rsid w:val="5DC337CE"/>
    <w:rsid w:val="6081D43B"/>
    <w:rsid w:val="616476CC"/>
    <w:rsid w:val="62C1E853"/>
    <w:rsid w:val="62DD6781"/>
    <w:rsid w:val="6337614C"/>
    <w:rsid w:val="64064D80"/>
    <w:rsid w:val="64C8E474"/>
    <w:rsid w:val="65696000"/>
    <w:rsid w:val="65D87BBE"/>
    <w:rsid w:val="687D0AB0"/>
    <w:rsid w:val="693DBD0E"/>
    <w:rsid w:val="6950FBB6"/>
    <w:rsid w:val="6A43CD88"/>
    <w:rsid w:val="6F9FFA22"/>
    <w:rsid w:val="7072A732"/>
    <w:rsid w:val="71F800BC"/>
    <w:rsid w:val="74D033C0"/>
    <w:rsid w:val="74D7765C"/>
    <w:rsid w:val="760476D7"/>
    <w:rsid w:val="772D151C"/>
    <w:rsid w:val="773648A1"/>
    <w:rsid w:val="77424E79"/>
    <w:rsid w:val="785AD874"/>
    <w:rsid w:val="78686B24"/>
    <w:rsid w:val="7946DC68"/>
    <w:rsid w:val="7AD4848F"/>
    <w:rsid w:val="7BC1B5BE"/>
    <w:rsid w:val="7C42742A"/>
    <w:rsid w:val="7C9AF87F"/>
    <w:rsid w:val="7E64A0AD"/>
    <w:rsid w:val="7EA445D1"/>
    <w:rsid w:val="7F2CE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2C67"/>
  <w15:chartTrackingRefBased/>
  <w15:docId w15:val="{03FA32D4-A8EE-46A3-8BC1-1226C2B4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19C1"/>
    <w:rPr>
      <w:b/>
      <w:bCs/>
    </w:rPr>
  </w:style>
  <w:style w:type="character" w:styleId="CommentSubjectChar" w:customStyle="1">
    <w:name w:val="Comment Subject Char"/>
    <w:basedOn w:val="CommentTextChar"/>
    <w:link w:val="CommentSubject"/>
    <w:uiPriority w:val="99"/>
    <w:semiHidden/>
    <w:rsid w:val="005619C1"/>
    <w:rPr>
      <w:b/>
      <w:bCs/>
      <w:sz w:val="20"/>
      <w:szCs w:val="20"/>
    </w:rPr>
  </w:style>
  <w:style w:type="paragraph" w:styleId="Header">
    <w:name w:val="header"/>
    <w:basedOn w:val="Normal"/>
    <w:link w:val="HeaderChar"/>
    <w:uiPriority w:val="99"/>
    <w:unhideWhenUsed/>
    <w:rsid w:val="005D30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309D"/>
  </w:style>
  <w:style w:type="paragraph" w:styleId="Footer">
    <w:name w:val="footer"/>
    <w:basedOn w:val="Normal"/>
    <w:link w:val="FooterChar"/>
    <w:uiPriority w:val="99"/>
    <w:unhideWhenUsed/>
    <w:rsid w:val="005D30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historichotels.org/hotels-resorts/ORKCA-castlemartyr-resort-cork/" TargetMode="External" Id="rId13" /><Relationship Type="http://schemas.openxmlformats.org/officeDocument/2006/relationships/hyperlink" Target="https://www.historichotels.org/hotels-resorts/fairmont-le-chateau-montebello/"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historichotels.org/hotels-resorts/sofitel-legend-casco-viejo-panama-city/" TargetMode="External" Id="rId21" /><Relationship Type="http://schemas.openxmlformats.org/officeDocument/2006/relationships/settings" Target="settings.xml" Id="rId7" /><Relationship Type="http://schemas.openxmlformats.org/officeDocument/2006/relationships/hyperlink" Target="https://www.historichotels.org/hotels-resorts/hotel-maximilian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historichotels.org/hotels-resorts/the-great-house-antigua/" TargetMode="External" Id="rId16" /><Relationship Type="http://schemas.openxmlformats.org/officeDocument/2006/relationships/hyperlink" Target="https://www.historichotels.org/hotels-resorts/raffles-grand-hotel-dangko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www.historichotels.org/hotels-resorts/villa-copenhagen/" TargetMode="External" Id="rId15" /><Relationship Type="http://schemas.openxmlformats.org/officeDocument/2006/relationships/hyperlink" Target="mailto:korr@historichotels.org" TargetMode="External" Id="rId23" /><Relationship Type="http://schemas.openxmlformats.org/officeDocument/2006/relationships/endnotes" Target="endnotes.xml" Id="rId10" /><Relationship Type="http://schemas.openxmlformats.org/officeDocument/2006/relationships/hyperlink" Target="https://www.historichotels.org/hotels-resorts/kempinski-grand-hotel-des-bains-st-moritz/"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istorichotels.org/hotels-resorts/the-savoy-london/" TargetMode="External" Id="rId14" /><Relationship Type="http://schemas.openxmlformats.org/officeDocument/2006/relationships/hyperlink" Target="https://www.historichotels.org/hotels-resorts/grand-hotel-huis-ter-duin/" TargetMode="External" Id="rId22" /><Relationship Type="http://schemas.openxmlformats.org/officeDocument/2006/relationships/hyperlink" Target="https://www.historichotels.org/us/hotels-resorts/the-wigwam/" TargetMode="External" Id="R6f0ae9416b5a45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N6H7V7S7VE4T-1396190547-92453</_dlc_DocId>
    <Important xmlns="c6d01605-9870-46c6-9847-47333ae40e1a">false</Important>
    <_dlc_DocIdUrl xmlns="6b5d5a1a-da62-41ef-bdd8-c0e29a06823c">
      <Url>https://preferredhotels.sharepoint.com/dept/hhw/_layouts/15/DocIdRedir.aspx?ID=N6H7V7S7VE4T-1396190547-92453</Url>
      <Description>N6H7V7S7VE4T-1396190547-92453</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707088-B597-4940-AAD6-F384DFDC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C008A-2DE8-4B3A-A13D-8FDCF20CD4A3}">
  <ds:schemaRefs>
    <ds:schemaRef ds:uri="http://schemas.microsoft.com/sharepoint/events"/>
  </ds:schemaRefs>
</ds:datastoreItem>
</file>

<file path=customXml/itemProps3.xml><?xml version="1.0" encoding="utf-8"?>
<ds:datastoreItem xmlns:ds="http://schemas.openxmlformats.org/officeDocument/2006/customXml" ds:itemID="{663ED8A9-059C-4DD4-B9E7-DB0768DC1B4B}">
  <ds:schemaRefs>
    <ds:schemaRef ds:uri="http://schemas.microsoft.com/sharepoint/v3/contenttype/forms"/>
  </ds:schemaRefs>
</ds:datastoreItem>
</file>

<file path=customXml/itemProps4.xml><?xml version="1.0" encoding="utf-8"?>
<ds:datastoreItem xmlns:ds="http://schemas.openxmlformats.org/officeDocument/2006/customXml" ds:itemID="{20726F8A-A609-4EC7-B7DA-0EA3AC0BB8C3}">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Amber Freeman</lastModifiedBy>
  <revision>8</revision>
  <lastPrinted>2023-10-06T15:46:00.0000000Z</lastPrinted>
  <dcterms:created xsi:type="dcterms:W3CDTF">2023-10-06T20:22:00.0000000Z</dcterms:created>
  <dcterms:modified xsi:type="dcterms:W3CDTF">2023-10-10T16:38:19.8580773Z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11058274-daef-46ff-ae27-1f870faebd69</vt:lpwstr>
  </property>
  <property fmtid="{D5CDD505-2E9C-101B-9397-08002B2CF9AE}" pid="4" name="MediaServiceImageTags">
    <vt:lpwstr/>
  </property>
</Properties>
</file>